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hint="eastAsia" w:ascii="方正小标宋简体" w:hAnsi="方正小标宋简体" w:eastAsia="方正小标宋简体" w:cs="方正小标宋简体"/>
          <w:b/>
        </w:rPr>
      </w:pPr>
      <w:r>
        <w:rPr>
          <w:rFonts w:hint="eastAsia" w:ascii="方正小标宋简体" w:hAnsi="方正小标宋简体" w:eastAsia="方正小标宋简体" w:cs="方正小标宋简体"/>
          <w:b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662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罪犯张金狮，男，1974年3月5日出生，汉族，小学文化，住福建省诏安县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32"/>
        </w:rPr>
        <w:t>。捕前系农民。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诏安县人民法院于2020年12月23日作出（2020）闽0624刑初297号刑事判决，以被告人张金狮犯生产、销售伪劣产品罪，判处有期徒刑七年，并处罚金人民币五万元。该犯及同案犯不服，提出上诉。福建省漳州市中级人民法院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kern w:val="0"/>
          <w:szCs w:val="32"/>
        </w:rPr>
        <w:t>2021年5月19日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作出</w:t>
      </w:r>
      <w:r>
        <w:rPr>
          <w:rFonts w:hint="eastAsia" w:ascii="仿宋_GB2312" w:hAnsi="仿宋_GB2312" w:eastAsia="仿宋_GB2312" w:cs="仿宋_GB2312"/>
          <w:kern w:val="0"/>
          <w:szCs w:val="32"/>
        </w:rPr>
        <w:t>（2021）闽06刑终87号刑事裁定，驳回上诉，维持原判。刑期自2019年12月11日起至2026年12月10日止。2021年7月19日交付福建省厦门监狱执行刑罚。2023年10月30日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Cs w:val="32"/>
        </w:rPr>
        <w:t>福建省厦门市中级人民法院作出（2023）闽02刑更615号刑事裁定，对其减刑五个月，2023年10月30日送达。现刑期至2026年7月10日止。属普管级罪犯。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该犯自上次减刑以来确有悔改表现,具体事实如下：</w:t>
      </w:r>
    </w:p>
    <w:p>
      <w:pPr>
        <w:spacing w:line="480" w:lineRule="exact"/>
        <w:ind w:left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遵守监规：能遵守监狱的各项监规纪律，接受教育改造。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劳动改造：能积极参加劳动，努力完成各项劳动任务。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奖惩情况：该犯上次评定表扬剩余考核分264.8分，本轮考核期2023年6月至2025年7月累计获考核分2797.8分，合计获得考核分3062.6分，表扬5次，间隔期2023年10月30日至2025年7月，获考核分2230分。考核期内无扣分行为。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该犯原判财产性判项罚金人民币五万元，已履行</w:t>
      </w:r>
      <w:r>
        <w:rPr>
          <w:rFonts w:hint="eastAsia" w:ascii="仿宋_GB2312" w:hAnsi="仿宋_GB2312" w:cs="仿宋_GB2312"/>
          <w:szCs w:val="32"/>
          <w:lang w:val="en-US" w:eastAsia="zh-CN"/>
        </w:rPr>
        <w:t>50000元</w:t>
      </w:r>
      <w:r>
        <w:rPr>
          <w:rFonts w:hint="eastAsia" w:ascii="仿宋_GB2312" w:hAnsi="仿宋_GB2312" w:eastAsia="仿宋_GB2312" w:cs="仿宋_GB2312"/>
          <w:szCs w:val="32"/>
        </w:rPr>
        <w:t>。福建省诏安县人民法院复函载明：</w:t>
      </w:r>
      <w:r>
        <w:rPr>
          <w:rFonts w:hint="eastAsia" w:ascii="仿宋_GB2312" w:hAnsi="仿宋_GB2312" w:cs="仿宋_GB2312"/>
          <w:szCs w:val="32"/>
          <w:lang w:val="en-US" w:eastAsia="zh-CN"/>
        </w:rPr>
        <w:t>2023年4月17日，罪犯张金狮主动向本院缴纳罚金人民币5万元。</w:t>
      </w:r>
      <w:r>
        <w:rPr>
          <w:rFonts w:hint="eastAsia" w:ascii="仿宋_GB2312" w:hAnsi="仿宋_GB2312" w:eastAsia="仿宋_GB2312" w:cs="仿宋_GB2312"/>
          <w:szCs w:val="32"/>
        </w:rPr>
        <w:t>罪犯张金狮的有关财产性判项已全部履行完毕。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本案于2025年10月20日至2025年10月24日在狱内公示未收到不同意见。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七十九条、《中华人民共和国刑事诉讼法》第二百七十三条第二款和《中华人民共和国监狱法》第二十九条的规定，建议对罪犯张金狮予以减刑八个月。特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r>
        <w:rPr>
          <w:rFonts w:hint="eastAsia" w:ascii="仿宋_GB2312" w:hAnsi="仿宋_GB2312" w:eastAsia="仿宋_GB2312" w:cs="仿宋_GB2312"/>
          <w:szCs w:val="32"/>
        </w:rPr>
        <w:tab/>
      </w:r>
    </w:p>
    <w:p>
      <w:pPr>
        <w:spacing w:line="48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附件：⒈罪犯张金狮卷宗2册</w:t>
      </w:r>
    </w:p>
    <w:p>
      <w:pPr>
        <w:spacing w:line="480" w:lineRule="exact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480" w:lineRule="exact"/>
        <w:ind w:right="1440" w:firstLine="640" w:firstLineChars="20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Cs w:val="32"/>
        </w:rPr>
        <w:t>年  月  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C689E"/>
    <w:rsid w:val="000D3D37"/>
    <w:rsid w:val="001032FD"/>
    <w:rsid w:val="00103B4A"/>
    <w:rsid w:val="001552B9"/>
    <w:rsid w:val="00176ED0"/>
    <w:rsid w:val="00177476"/>
    <w:rsid w:val="001B411A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18DE"/>
    <w:rsid w:val="003765D7"/>
    <w:rsid w:val="00382BB9"/>
    <w:rsid w:val="00410D41"/>
    <w:rsid w:val="00424B79"/>
    <w:rsid w:val="004A10B7"/>
    <w:rsid w:val="004B1578"/>
    <w:rsid w:val="004B2086"/>
    <w:rsid w:val="00595C5F"/>
    <w:rsid w:val="005B598E"/>
    <w:rsid w:val="005C1E03"/>
    <w:rsid w:val="005D6098"/>
    <w:rsid w:val="005F635A"/>
    <w:rsid w:val="00605B63"/>
    <w:rsid w:val="00615899"/>
    <w:rsid w:val="006A347A"/>
    <w:rsid w:val="006B042E"/>
    <w:rsid w:val="006B1E36"/>
    <w:rsid w:val="006E269F"/>
    <w:rsid w:val="00716BE6"/>
    <w:rsid w:val="00721BB5"/>
    <w:rsid w:val="007255F8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963486"/>
    <w:rsid w:val="00963EED"/>
    <w:rsid w:val="0097780A"/>
    <w:rsid w:val="009E5E73"/>
    <w:rsid w:val="009F6EDC"/>
    <w:rsid w:val="00A34065"/>
    <w:rsid w:val="00AF5E1C"/>
    <w:rsid w:val="00B064E6"/>
    <w:rsid w:val="00B066E9"/>
    <w:rsid w:val="00B173FF"/>
    <w:rsid w:val="00B4211C"/>
    <w:rsid w:val="00BC605A"/>
    <w:rsid w:val="00BE4D27"/>
    <w:rsid w:val="00C00CD1"/>
    <w:rsid w:val="00C422A1"/>
    <w:rsid w:val="00CB2AC6"/>
    <w:rsid w:val="00CD20C3"/>
    <w:rsid w:val="00CF419D"/>
    <w:rsid w:val="00D02F81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F0FFC"/>
    <w:rsid w:val="01556656"/>
    <w:rsid w:val="01FD398A"/>
    <w:rsid w:val="05790D1A"/>
    <w:rsid w:val="058B7F30"/>
    <w:rsid w:val="067A687F"/>
    <w:rsid w:val="0856130E"/>
    <w:rsid w:val="09160AD8"/>
    <w:rsid w:val="0A3A0A69"/>
    <w:rsid w:val="119B0A95"/>
    <w:rsid w:val="129E3384"/>
    <w:rsid w:val="17C46B7B"/>
    <w:rsid w:val="1EFD58D9"/>
    <w:rsid w:val="22334BF9"/>
    <w:rsid w:val="2267341F"/>
    <w:rsid w:val="2429207A"/>
    <w:rsid w:val="276F6E21"/>
    <w:rsid w:val="2C1044CD"/>
    <w:rsid w:val="2FE37558"/>
    <w:rsid w:val="31F97384"/>
    <w:rsid w:val="3E313D65"/>
    <w:rsid w:val="410541BA"/>
    <w:rsid w:val="43A22E9A"/>
    <w:rsid w:val="48B6013F"/>
    <w:rsid w:val="55E4143E"/>
    <w:rsid w:val="5A056A12"/>
    <w:rsid w:val="5A314E84"/>
    <w:rsid w:val="69E623BC"/>
    <w:rsid w:val="6A837F85"/>
    <w:rsid w:val="6AFC5682"/>
    <w:rsid w:val="6BFE78F5"/>
    <w:rsid w:val="6EA6560C"/>
    <w:rsid w:val="72225DCA"/>
    <w:rsid w:val="72EF4A58"/>
    <w:rsid w:val="73643540"/>
    <w:rsid w:val="78B24F5D"/>
    <w:rsid w:val="79BB4E65"/>
    <w:rsid w:val="7A807C8B"/>
    <w:rsid w:val="7BDB5F94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138</Words>
  <Characters>792</Characters>
  <Lines>6</Lines>
  <Paragraphs>1</Paragraphs>
  <TotalTime>0</TotalTime>
  <ScaleCrop>false</ScaleCrop>
  <LinksUpToDate>false</LinksUpToDate>
  <CharactersWithSpaces>929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林伟彬</cp:lastModifiedBy>
  <cp:lastPrinted>2025-07-16T09:43:00Z</cp:lastPrinted>
  <dcterms:modified xsi:type="dcterms:W3CDTF">2025-10-27T10:55:46Z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4DB481712A4E47B39E1F68DE56811F74</vt:lpwstr>
  </property>
</Properties>
</file>