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77" w:rsidRDefault="00D61C77" w:rsidP="006C4DC8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D61C77" w:rsidRDefault="00D61C77" w:rsidP="00C21F80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61C77" w:rsidRPr="00047BBF" w:rsidRDefault="00D61C77" w:rsidP="006C4DC8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 w:cs="楷体_GB2312"/>
          <w:szCs w:val="32"/>
        </w:rPr>
      </w:pPr>
      <w:r w:rsidRPr="00C21F80">
        <w:rPr>
          <w:rFonts w:ascii="楷体_GB2312" w:eastAsia="楷体_GB2312" w:cs="楷体_GB2312" w:hint="eastAsia"/>
          <w:szCs w:val="32"/>
        </w:rPr>
        <w:t>〔20</w:t>
      </w:r>
      <w:r w:rsidRPr="00C21F80">
        <w:rPr>
          <w:rFonts w:ascii="楷体_GB2312" w:eastAsia="楷体_GB2312" w:hint="eastAsia"/>
          <w:szCs w:val="32"/>
        </w:rPr>
        <w:t>25</w:t>
      </w:r>
      <w:r w:rsidRPr="00C21F80">
        <w:rPr>
          <w:rFonts w:ascii="楷体_GB2312" w:eastAsia="楷体_GB2312" w:cs="楷体_GB2312" w:hint="eastAsia"/>
          <w:szCs w:val="32"/>
        </w:rPr>
        <w:t>〕闽厦狱减字第</w:t>
      </w:r>
      <w:r w:rsidR="00627B3B">
        <w:rPr>
          <w:rFonts w:ascii="楷体_GB2312" w:eastAsia="楷体_GB2312" w:cs="楷体_GB2312" w:hint="eastAsia"/>
          <w:szCs w:val="32"/>
        </w:rPr>
        <w:t>611</w:t>
      </w:r>
      <w:r w:rsidRPr="00C21F80">
        <w:rPr>
          <w:rFonts w:ascii="楷体_GB2312" w:eastAsia="楷体_GB2312" w:cs="楷体_GB2312" w:hint="eastAsia"/>
          <w:szCs w:val="32"/>
        </w:rPr>
        <w:t>号</w:t>
      </w:r>
    </w:p>
    <w:p w:rsidR="00D61C77" w:rsidRPr="00047BBF" w:rsidRDefault="00D61C77" w:rsidP="00047BBF">
      <w:pPr>
        <w:spacing w:line="500" w:lineRule="exact"/>
        <w:ind w:firstLineChars="200" w:firstLine="640"/>
        <w:rPr>
          <w:rFonts w:ascii="仿宋_GB2312"/>
          <w:szCs w:val="32"/>
        </w:rPr>
      </w:pPr>
      <w:r w:rsidRPr="00047BBF">
        <w:rPr>
          <w:rFonts w:ascii="仿宋_GB2312" w:hint="eastAsia"/>
          <w:szCs w:val="32"/>
        </w:rPr>
        <w:t>罪犯李国兴</w:t>
      </w:r>
      <w:r w:rsidR="00AE5B0D" w:rsidRPr="00047BBF">
        <w:rPr>
          <w:rFonts w:ascii="仿宋_GB2312" w:hint="eastAsia"/>
          <w:szCs w:val="32"/>
        </w:rPr>
        <w:fldChar w:fldCharType="begin"/>
      </w:r>
      <w:r w:rsidRPr="00047BBF">
        <w:rPr>
          <w:rFonts w:ascii="仿宋_GB2312" w:hint="eastAsia"/>
          <w:szCs w:val="32"/>
        </w:rPr>
        <w:instrText xml:space="preserve"> AUTOTEXTLIST  \* MERGEFORMAT </w:instrText>
      </w:r>
      <w:r w:rsidR="00AE5B0D" w:rsidRPr="00047BBF">
        <w:rPr>
          <w:rFonts w:ascii="仿宋_GB2312" w:hint="eastAsia"/>
          <w:szCs w:val="32"/>
        </w:rPr>
        <w:fldChar w:fldCharType="end"/>
      </w:r>
      <w:r w:rsidRPr="00047BBF">
        <w:rPr>
          <w:rFonts w:ascii="仿宋_GB2312" w:hint="eastAsia"/>
          <w:szCs w:val="32"/>
        </w:rPr>
        <w:t>，男，1984年8月10日出生，汉族，初中文化，住福建省漳浦县，捕前务工。</w:t>
      </w:r>
    </w:p>
    <w:p w:rsidR="00D61C77" w:rsidRPr="00047BBF" w:rsidRDefault="00D61C77" w:rsidP="00047BB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047BBF">
        <w:rPr>
          <w:rFonts w:ascii="仿宋_GB2312" w:hint="eastAsia"/>
          <w:szCs w:val="32"/>
        </w:rPr>
        <w:t>福建省漳浦县人民法院于2021年10月15日作出（2021）闽0623刑初377号刑事判决，以被告人李国兴犯诈骗罪判处有期徒刑五年，并处罚金人民币四万元。责令该犯与同案人共同退赔被害人经济损失人民币219092元。该犯同案犯不服，提出上诉。福建省漳州市中级人民法院于2022年1月4日作出（2021）闽06刑终621号刑事裁定，驳回上诉，维持原判。刑期自2021年3月11日起至2026年3月10日止。2022年2月21日交付福建省厦门监狱执行刑罚。属普管级罪犯。</w:t>
      </w:r>
    </w:p>
    <w:p w:rsidR="00D61C77" w:rsidRPr="00047BBF" w:rsidRDefault="00D61C77" w:rsidP="00047BB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047BBF">
        <w:rPr>
          <w:rFonts w:ascii="仿宋_GB2312" w:hAnsi="仿宋_GB2312" w:cs="仿宋_GB2312" w:hint="eastAsia"/>
          <w:szCs w:val="32"/>
        </w:rPr>
        <w:t>该犯</w:t>
      </w:r>
      <w:r w:rsidRPr="00047BBF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047BBF">
        <w:rPr>
          <w:rFonts w:ascii="仿宋_GB2312" w:hAnsi="仿宋_GB2312" w:cs="仿宋_GB2312" w:hint="eastAsia"/>
          <w:szCs w:val="32"/>
        </w:rPr>
        <w:t>确有</w:t>
      </w:r>
      <w:r w:rsidRPr="00047BBF">
        <w:rPr>
          <w:rFonts w:ascii="仿宋_GB2312" w:hAnsi="仿宋" w:cs="仿宋_GB2312" w:hint="eastAsia"/>
          <w:szCs w:val="32"/>
        </w:rPr>
        <w:t>悔改</w:t>
      </w:r>
      <w:r w:rsidRPr="00047BBF">
        <w:rPr>
          <w:rFonts w:ascii="仿宋_GB2312" w:hAnsi="仿宋_GB2312" w:cs="仿宋_GB2312" w:hint="eastAsia"/>
          <w:szCs w:val="32"/>
        </w:rPr>
        <w:t>表现，具体事实如下：</w:t>
      </w:r>
    </w:p>
    <w:p w:rsidR="00D61C77" w:rsidRPr="00047BBF" w:rsidRDefault="00D61C77" w:rsidP="00047BB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047BBF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D61C77" w:rsidRPr="00047BBF" w:rsidRDefault="00D61C77" w:rsidP="00047BB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047BBF">
        <w:rPr>
          <w:rFonts w:ascii="仿宋_GB2312" w:hAnsi="仿宋" w:hint="eastAsia"/>
          <w:szCs w:val="32"/>
        </w:rPr>
        <w:t>遵守监规</w:t>
      </w:r>
      <w:r w:rsidRPr="00047BBF">
        <w:rPr>
          <w:rFonts w:ascii="仿宋_GB2312" w:hAnsi="仿宋" w:cs="宋体" w:hint="eastAsia"/>
          <w:szCs w:val="32"/>
          <w:lang w:val="zh-CN"/>
        </w:rPr>
        <w:t>：考核期内有违规</w:t>
      </w:r>
      <w:r w:rsidRPr="00047BBF">
        <w:rPr>
          <w:rFonts w:ascii="仿宋_GB2312" w:hAnsi="仿宋" w:cs="宋体" w:hint="eastAsia"/>
          <w:szCs w:val="32"/>
        </w:rPr>
        <w:t>，经民警教育后能认识到自身错误并改正，</w:t>
      </w:r>
      <w:r w:rsidRPr="00047BBF">
        <w:rPr>
          <w:rFonts w:ascii="仿宋_GB2312" w:hAnsi="仿宋" w:cs="宋体" w:hint="eastAsia"/>
          <w:szCs w:val="32"/>
          <w:lang w:val="zh-CN"/>
        </w:rPr>
        <w:t>能遵守法律法规及监规纪律，接受教育改造。</w:t>
      </w:r>
    </w:p>
    <w:p w:rsidR="00D61C77" w:rsidRPr="00047BBF" w:rsidRDefault="00D61C77" w:rsidP="00047BBF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047BBF">
        <w:rPr>
          <w:rFonts w:ascii="仿宋_GB2312" w:hAnsi="仿宋" w:cs="宋体" w:hint="eastAsia"/>
          <w:szCs w:val="32"/>
          <w:lang w:val="zh-CN"/>
        </w:rPr>
        <w:t>学习情况：能参加</w:t>
      </w:r>
      <w:r w:rsidRPr="00047BBF">
        <w:rPr>
          <w:rFonts w:ascii="仿宋_GB2312" w:hAnsi="仿宋" w:cs="宋体" w:hint="eastAsia"/>
          <w:szCs w:val="32"/>
        </w:rPr>
        <w:t>思想、文化、职业技术教育</w:t>
      </w:r>
      <w:r w:rsidRPr="00047BBF">
        <w:rPr>
          <w:rFonts w:ascii="仿宋_GB2312" w:hAnsi="仿宋" w:cs="宋体" w:hint="eastAsia"/>
          <w:szCs w:val="32"/>
          <w:lang w:val="zh-CN"/>
        </w:rPr>
        <w:t>。</w:t>
      </w:r>
    </w:p>
    <w:p w:rsidR="00D61C77" w:rsidRPr="00047BBF" w:rsidRDefault="00D61C77" w:rsidP="00047BB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047BBF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047BBF">
        <w:rPr>
          <w:rFonts w:ascii="仿宋_GB2312" w:hAnsi="仿宋" w:cs="宋体" w:hint="eastAsia"/>
          <w:szCs w:val="32"/>
        </w:rPr>
        <w:t>劳动</w:t>
      </w:r>
      <w:r w:rsidRPr="00047BBF">
        <w:rPr>
          <w:rFonts w:ascii="仿宋_GB2312" w:hAnsi="仿宋" w:cs="宋体" w:hint="eastAsia"/>
          <w:szCs w:val="32"/>
          <w:lang w:val="zh-CN"/>
        </w:rPr>
        <w:t>任务。</w:t>
      </w:r>
    </w:p>
    <w:p w:rsidR="00D61C77" w:rsidRPr="00047BBF" w:rsidRDefault="00D61C77" w:rsidP="00047BBF">
      <w:pPr>
        <w:spacing w:line="500" w:lineRule="exact"/>
        <w:ind w:firstLineChars="200" w:firstLine="640"/>
        <w:rPr>
          <w:rFonts w:ascii="仿宋_GB2312" w:hAnsi="仿宋" w:cs="宋体"/>
          <w:szCs w:val="32"/>
          <w:lang w:val="zh-CN"/>
        </w:rPr>
      </w:pPr>
      <w:r w:rsidRPr="00047BBF">
        <w:rPr>
          <w:rFonts w:ascii="仿宋_GB2312" w:hAnsi="仿宋" w:cs="宋体" w:hint="eastAsia"/>
          <w:szCs w:val="32"/>
          <w:lang w:val="zh-CN"/>
        </w:rPr>
        <w:t>奖惩情况：</w:t>
      </w:r>
      <w:r w:rsidRPr="00047BBF">
        <w:rPr>
          <w:rFonts w:ascii="仿宋_GB2312" w:hAnsi="仿宋_GB2312" w:cs="仿宋_GB2312" w:hint="eastAsia"/>
          <w:bCs/>
          <w:szCs w:val="32"/>
        </w:rPr>
        <w:t>该犯考核期</w:t>
      </w:r>
      <w:r w:rsidRPr="00047BBF">
        <w:rPr>
          <w:rFonts w:ascii="仿宋_GB2312" w:hint="eastAsia"/>
          <w:szCs w:val="32"/>
        </w:rPr>
        <w:t>2022年2月21日</w:t>
      </w:r>
      <w:r w:rsidRPr="00047BBF">
        <w:rPr>
          <w:rFonts w:ascii="仿宋_GB2312" w:hAnsi="仿宋_GB2312" w:cs="仿宋_GB2312" w:hint="eastAsia"/>
          <w:bCs/>
          <w:szCs w:val="32"/>
        </w:rPr>
        <w:t>至2025年7月，累计获考核分3951.5分，表扬4次，物质奖励2次。</w:t>
      </w:r>
      <w:r w:rsidRPr="00047BBF">
        <w:rPr>
          <w:rFonts w:ascii="仿宋_GB2312" w:hAnsi="仿宋" w:cs="宋体" w:hint="eastAsia"/>
          <w:szCs w:val="32"/>
          <w:lang w:val="zh-CN"/>
        </w:rPr>
        <w:t>考核期内违规</w:t>
      </w:r>
      <w:r w:rsidRPr="00047BBF">
        <w:rPr>
          <w:rFonts w:ascii="仿宋_GB2312" w:hAnsi="仿宋" w:cs="宋体" w:hint="eastAsia"/>
          <w:szCs w:val="32"/>
        </w:rPr>
        <w:t>1次，累计扣考核分1分，无重大违规</w:t>
      </w:r>
      <w:r w:rsidRPr="00047BBF">
        <w:rPr>
          <w:rFonts w:ascii="仿宋_GB2312" w:hAnsi="仿宋" w:cs="宋体" w:hint="eastAsia"/>
          <w:szCs w:val="32"/>
          <w:lang w:val="zh-CN"/>
        </w:rPr>
        <w:t>。</w:t>
      </w:r>
    </w:p>
    <w:p w:rsidR="00D61C77" w:rsidRPr="00047BBF" w:rsidRDefault="00D61C77" w:rsidP="00047BBF">
      <w:pPr>
        <w:spacing w:line="500" w:lineRule="exact"/>
        <w:ind w:firstLineChars="200" w:firstLine="640"/>
        <w:rPr>
          <w:rFonts w:ascii="仿宋_GB2312" w:hAnsi="仿宋" w:cs="宋体"/>
          <w:szCs w:val="32"/>
          <w:lang w:val="zh-CN"/>
        </w:rPr>
      </w:pPr>
      <w:r w:rsidRPr="00047BBF">
        <w:rPr>
          <w:rFonts w:ascii="仿宋_GB2312" w:hint="eastAsia"/>
          <w:szCs w:val="32"/>
        </w:rPr>
        <w:t>该犯原判财产性判项已履行人民币69684.74元；其中本人本次提请福建省漳浦县人民法院划扣退赔款人民币12184.74元，向福建省漳浦县人民法院缴纳退赔款人民币11000元。该犯考核期</w:t>
      </w:r>
      <w:r w:rsidRPr="00047BBF">
        <w:rPr>
          <w:rFonts w:ascii="仿宋_GB2312" w:hint="eastAsia"/>
          <w:szCs w:val="32"/>
        </w:rPr>
        <w:lastRenderedPageBreak/>
        <w:t>月均消费人民币252.06元，账户可用余额人民币10.32元。福建省漳浦县人民法院于2025年8月14日财产性判项复函载明：经我院查控系统核实暂未发现可供执行财产。</w:t>
      </w:r>
    </w:p>
    <w:p w:rsidR="00D61C77" w:rsidRPr="00047BBF" w:rsidRDefault="00D61C77" w:rsidP="00047BB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047BBF">
        <w:rPr>
          <w:rFonts w:ascii="仿宋_GB2312" w:cs="仿宋_GB2312" w:hint="eastAsia"/>
          <w:szCs w:val="32"/>
        </w:rPr>
        <w:t>财产性判项义务履行金额未达到其个人应履行总额30%，因此提请减刑幅度扣减三个月。</w:t>
      </w:r>
    </w:p>
    <w:p w:rsidR="008F435B" w:rsidRPr="00047BBF" w:rsidRDefault="008F435B" w:rsidP="00047BBF">
      <w:pPr>
        <w:spacing w:line="500" w:lineRule="exact"/>
        <w:ind w:firstLineChars="200" w:firstLine="640"/>
        <w:rPr>
          <w:rFonts w:ascii="仿宋_GB2312"/>
          <w:szCs w:val="32"/>
        </w:rPr>
      </w:pPr>
      <w:r w:rsidRPr="00047BBF">
        <w:rPr>
          <w:rFonts w:ascii="仿宋_GB2312" w:hint="eastAsia"/>
          <w:szCs w:val="32"/>
        </w:rPr>
        <w:t>本案于2025年10月20日至2025年10月24日在狱内公示未收到不同意见。</w:t>
      </w:r>
    </w:p>
    <w:p w:rsidR="00D61C77" w:rsidRPr="00047BBF" w:rsidRDefault="00D61C77" w:rsidP="00047BB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047BBF">
        <w:rPr>
          <w:rFonts w:ascii="仿宋_GB2312" w:hint="eastAsia"/>
          <w:szCs w:val="32"/>
        </w:rPr>
        <w:t>因此，依照</w:t>
      </w:r>
      <w:r w:rsidRPr="00047BBF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C21F80" w:rsidRPr="00047BBF">
        <w:rPr>
          <w:rFonts w:ascii="仿宋_GB2312" w:hAnsi="仿宋_GB2312" w:cs="仿宋_GB2312" w:hint="eastAsia"/>
          <w:szCs w:val="32"/>
        </w:rPr>
        <w:t>，</w:t>
      </w:r>
      <w:r w:rsidRPr="00047BBF"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《中华人民共和国刑事诉讼法》第二百七十三条第二款、《中华人民共和国监狱法》第二十九条的规定，建议对罪犯李国兴予以减刑四个月。特提请你院审理裁定。</w:t>
      </w:r>
    </w:p>
    <w:p w:rsidR="00D61C77" w:rsidRPr="00047BBF" w:rsidRDefault="00D61C77" w:rsidP="00047BBF">
      <w:pPr>
        <w:pStyle w:val="a5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047BBF">
        <w:rPr>
          <w:rFonts w:ascii="仿宋_GB2312" w:hint="eastAsia"/>
          <w:szCs w:val="32"/>
        </w:rPr>
        <w:t>此致</w:t>
      </w:r>
    </w:p>
    <w:p w:rsidR="00D61C77" w:rsidRPr="00047BBF" w:rsidRDefault="00D61C77" w:rsidP="00047BBF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047BBF">
        <w:rPr>
          <w:rFonts w:ascii="仿宋_GB2312" w:hint="eastAsia"/>
          <w:szCs w:val="32"/>
        </w:rPr>
        <w:t>福建省厦门市中级人民法院</w:t>
      </w:r>
    </w:p>
    <w:p w:rsidR="00D61C77" w:rsidRPr="00047BBF" w:rsidRDefault="00D61C77" w:rsidP="00047BBF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047BBF">
        <w:rPr>
          <w:rFonts w:ascii="仿宋_GB2312" w:cs="仿宋_GB2312" w:hint="eastAsia"/>
          <w:szCs w:val="32"/>
        </w:rPr>
        <w:t>附件：⒈罪犯李国兴卷宗2册</w:t>
      </w:r>
    </w:p>
    <w:p w:rsidR="00D61C77" w:rsidRPr="00047BBF" w:rsidRDefault="00D61C77" w:rsidP="00047BBF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047BBF">
        <w:rPr>
          <w:rFonts w:ascii="仿宋_GB2312" w:cs="仿宋_GB2312" w:hint="eastAsia"/>
          <w:szCs w:val="32"/>
        </w:rPr>
        <w:t>⒉减刑建议书2份</w:t>
      </w:r>
    </w:p>
    <w:p w:rsidR="001C5606" w:rsidRPr="00047BBF" w:rsidRDefault="001C5606" w:rsidP="00047BBF">
      <w:pPr>
        <w:spacing w:line="500" w:lineRule="exact"/>
        <w:ind w:firstLineChars="1750" w:firstLine="5600"/>
        <w:rPr>
          <w:rFonts w:ascii="仿宋_GB2312"/>
          <w:szCs w:val="32"/>
        </w:rPr>
      </w:pPr>
      <w:r w:rsidRPr="00047BBF">
        <w:rPr>
          <w:rFonts w:ascii="仿宋_GB2312" w:hint="eastAsia"/>
          <w:szCs w:val="32"/>
        </w:rPr>
        <w:t>福建省厦门监狱</w:t>
      </w:r>
    </w:p>
    <w:p w:rsidR="0020739A" w:rsidRPr="00047BBF" w:rsidRDefault="001C5606" w:rsidP="00047BBF">
      <w:pPr>
        <w:spacing w:line="500" w:lineRule="exact"/>
        <w:ind w:firstLineChars="1650" w:firstLine="5280"/>
        <w:rPr>
          <w:rFonts w:ascii="仿宋_GB2312"/>
        </w:rPr>
      </w:pPr>
      <w:r w:rsidRPr="00047BBF">
        <w:rPr>
          <w:rFonts w:ascii="仿宋_GB2312" w:hint="eastAsia"/>
          <w:szCs w:val="32"/>
        </w:rPr>
        <w:t>2025年10月27日</w:t>
      </w:r>
    </w:p>
    <w:sectPr w:rsidR="0020739A" w:rsidRPr="00047BBF" w:rsidSect="00047BBF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172" w:rsidRDefault="007C1172" w:rsidP="00D61C77">
      <w:r>
        <w:separator/>
      </w:r>
    </w:p>
  </w:endnote>
  <w:endnote w:type="continuationSeparator" w:id="1">
    <w:p w:rsidR="007C1172" w:rsidRDefault="007C1172" w:rsidP="00D61C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172" w:rsidRDefault="007C1172" w:rsidP="00D61C77">
      <w:r>
        <w:separator/>
      </w:r>
    </w:p>
  </w:footnote>
  <w:footnote w:type="continuationSeparator" w:id="1">
    <w:p w:rsidR="007C1172" w:rsidRDefault="007C1172" w:rsidP="00D61C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1C77"/>
    <w:rsid w:val="00047BBF"/>
    <w:rsid w:val="00125B7B"/>
    <w:rsid w:val="001C14EB"/>
    <w:rsid w:val="001C5606"/>
    <w:rsid w:val="0020739A"/>
    <w:rsid w:val="00432E65"/>
    <w:rsid w:val="00486B9D"/>
    <w:rsid w:val="004D4B33"/>
    <w:rsid w:val="005C67C3"/>
    <w:rsid w:val="00627B3B"/>
    <w:rsid w:val="00646992"/>
    <w:rsid w:val="006C4DC8"/>
    <w:rsid w:val="007C1172"/>
    <w:rsid w:val="007D37C6"/>
    <w:rsid w:val="008F435B"/>
    <w:rsid w:val="00937C0C"/>
    <w:rsid w:val="00AE5B0D"/>
    <w:rsid w:val="00B7161C"/>
    <w:rsid w:val="00C21F80"/>
    <w:rsid w:val="00CE58C6"/>
    <w:rsid w:val="00D048DD"/>
    <w:rsid w:val="00D61C77"/>
    <w:rsid w:val="00F01C44"/>
    <w:rsid w:val="00F22E72"/>
    <w:rsid w:val="00FA535E"/>
    <w:rsid w:val="00FE0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C77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1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1C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1C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1C77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qFormat/>
    <w:rsid w:val="00D61C77"/>
  </w:style>
  <w:style w:type="character" w:customStyle="1" w:styleId="Char1">
    <w:name w:val="称呼 Char"/>
    <w:basedOn w:val="a0"/>
    <w:link w:val="a5"/>
    <w:uiPriority w:val="99"/>
    <w:qFormat/>
    <w:rsid w:val="00D61C77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D61C7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145</Words>
  <Characters>831</Characters>
  <Application>Microsoft Office Word</Application>
  <DocSecurity>0</DocSecurity>
  <Lines>6</Lines>
  <Paragraphs>1</Paragraphs>
  <ScaleCrop>false</ScaleCrop>
  <Company>Microsoft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2025-09-19T10:15:00Z</dcterms:created>
  <dcterms:modified xsi:type="dcterms:W3CDTF">2025-10-29T01:57:00Z</dcterms:modified>
</cp:coreProperties>
</file>