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ind w:left="640" w:right="32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</w:t>
      </w:r>
      <w:r>
        <w:rPr>
          <w:rFonts w:hint="eastAsia" w:eastAsia="楷体_GB2312" w:cs="楷体_GB2312"/>
          <w:szCs w:val="32"/>
          <w:lang w:val="en-US" w:eastAsia="zh-CN"/>
        </w:rPr>
        <w:t>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676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240" w:lineRule="auto"/>
        <w:ind w:left="640" w:right="-48" w:rightChars="-15"/>
        <w:rPr>
          <w:rFonts w:ascii="仿宋_GB2312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罪犯洪本通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，男，1973年3月29日出生，汉族，小学文化，</w:t>
      </w:r>
      <w:r>
        <w:rPr>
          <w:rFonts w:hint="eastAsia" w:ascii="仿宋_GB2312"/>
          <w:szCs w:val="32"/>
          <w:lang w:eastAsia="zh-CN"/>
        </w:rPr>
        <w:t>家庭住址</w:t>
      </w:r>
      <w:r>
        <w:rPr>
          <w:rFonts w:hint="eastAsia" w:ascii="仿宋_GB2312"/>
          <w:szCs w:val="32"/>
        </w:rPr>
        <w:t>福建省南安市。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福建省泉州市中级人民法院于2019年12月10日作出（2019）闽05刑初83号刑事判决，以被告人洪本通犯故意杀人罪，判处无期徒刑，剥夺政治权利终身。刑期</w:t>
      </w:r>
      <w:r>
        <w:rPr>
          <w:rFonts w:hint="eastAsia" w:ascii="仿宋_GB2312"/>
          <w:szCs w:val="32"/>
          <w:lang w:eastAsia="zh-CN"/>
        </w:rPr>
        <w:t>自</w:t>
      </w:r>
      <w:r>
        <w:rPr>
          <w:rFonts w:hint="eastAsia" w:ascii="仿宋_GB2312"/>
          <w:szCs w:val="32"/>
        </w:rPr>
        <w:t>2019年12月23日起。</w:t>
      </w:r>
      <w:r>
        <w:rPr>
          <w:rFonts w:hint="eastAsia" w:ascii="仿宋_GB2312"/>
          <w:szCs w:val="32"/>
          <w:lang w:val="en-US" w:eastAsia="zh-CN"/>
        </w:rPr>
        <w:t>判决生效后，于</w:t>
      </w:r>
      <w:r>
        <w:rPr>
          <w:rFonts w:hint="eastAsia" w:ascii="仿宋_GB2312"/>
          <w:szCs w:val="32"/>
        </w:rPr>
        <w:t>2020年1月14日交付福建</w:t>
      </w:r>
      <w:bookmarkStart w:id="0" w:name="_GoBack"/>
      <w:bookmarkEnd w:id="0"/>
      <w:r>
        <w:rPr>
          <w:rFonts w:hint="eastAsia" w:ascii="仿宋_GB2312"/>
          <w:szCs w:val="32"/>
        </w:rPr>
        <w:t>省厦门监狱执行刑罚。属普管级罪犯。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罪犯洪本通</w:t>
      </w:r>
      <w:r>
        <w:rPr>
          <w:rFonts w:hint="eastAsia" w:ascii="仿宋_GB2312"/>
          <w:szCs w:val="32"/>
          <w:lang w:val="zh-CN"/>
        </w:rPr>
        <w:t>自入监以来</w:t>
      </w:r>
      <w:r>
        <w:rPr>
          <w:rFonts w:hint="eastAsia" w:ascii="仿宋_GB2312"/>
          <w:szCs w:val="32"/>
        </w:rPr>
        <w:t>确有悔改表现，具体事实如下：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</w:t>
      </w:r>
      <w:r>
        <w:rPr>
          <w:rFonts w:hint="eastAsia" w:ascii="仿宋_GB2312"/>
          <w:szCs w:val="32"/>
          <w:lang w:val="zh-CN"/>
        </w:rPr>
        <w:t>：</w:t>
      </w:r>
      <w:r>
        <w:rPr>
          <w:rFonts w:hint="eastAsia" w:ascii="仿宋_GB2312"/>
          <w:szCs w:val="32"/>
        </w:rPr>
        <w:t>考核期内有违规行为</w:t>
      </w:r>
      <w:r>
        <w:rPr>
          <w:rFonts w:hint="eastAsia" w:ascii="仿宋_GB2312"/>
          <w:szCs w:val="32"/>
          <w:lang w:val="zh-CN"/>
        </w:rPr>
        <w:t>。</w:t>
      </w:r>
      <w:r>
        <w:rPr>
          <w:rFonts w:hint="eastAsia" w:ascii="仿宋_GB2312"/>
          <w:szCs w:val="32"/>
        </w:rPr>
        <w:t>经过民警教育，能遵守法律法规及监规纪律，接受教育改造。</w:t>
      </w:r>
    </w:p>
    <w:p>
      <w:pPr>
        <w:spacing w:line="240" w:lineRule="auto"/>
        <w:ind w:firstLine="640" w:firstLineChars="200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学习情况：能参加</w:t>
      </w:r>
      <w:r>
        <w:rPr>
          <w:rFonts w:hint="eastAsia" w:ascii="仿宋_GB2312"/>
          <w:szCs w:val="32"/>
        </w:rPr>
        <w:t>思想、文化、职业技术教育</w:t>
      </w:r>
      <w:r>
        <w:rPr>
          <w:rFonts w:hint="eastAsia" w:ascii="仿宋_GB2312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劳动改造：能参加劳动，努力完成</w:t>
      </w:r>
      <w:r>
        <w:rPr>
          <w:rFonts w:hint="eastAsia" w:ascii="仿宋_GB2312"/>
          <w:szCs w:val="32"/>
        </w:rPr>
        <w:t>劳动</w:t>
      </w:r>
      <w:r>
        <w:rPr>
          <w:rFonts w:hint="eastAsia" w:ascii="仿宋_GB2312"/>
          <w:szCs w:val="32"/>
          <w:lang w:val="zh-CN"/>
        </w:rPr>
        <w:t>任务。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该犯考核期2020年1月14日至2025年7月累计获考核分5954分，表扬7次，物质奖励2次；考核期违规4次，累计扣234分，其中重大违规1次：2024年11月22日，违反基本规范，与他犯打架，违规情节较重，影响恶劣，给予记过处罚，扣200分。</w:t>
      </w:r>
    </w:p>
    <w:p>
      <w:pPr>
        <w:spacing w:line="240" w:lineRule="auto"/>
        <w:ind w:firstLine="640" w:firstLineChars="200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val="en-US" w:eastAsia="zh-CN"/>
        </w:rPr>
        <w:t>原判</w:t>
      </w:r>
      <w:r>
        <w:rPr>
          <w:rFonts w:hint="eastAsia" w:ascii="仿宋_GB2312"/>
          <w:color w:val="auto"/>
          <w:szCs w:val="32"/>
        </w:rPr>
        <w:t>无财产性判项。</w:t>
      </w:r>
    </w:p>
    <w:p>
      <w:pPr>
        <w:spacing w:line="240" w:lineRule="auto"/>
        <w:ind w:firstLine="640" w:firstLineChars="200"/>
        <w:rPr>
          <w:rFonts w:hint="default" w:ascii="仿宋_GB2312" w:eastAsia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该犯因故意杀人罪被判处无期徒刑</w:t>
      </w:r>
      <w:r>
        <w:rPr>
          <w:rFonts w:hint="eastAsia" w:ascii="仿宋_GB2312"/>
          <w:szCs w:val="32"/>
          <w:lang w:val="en-US" w:eastAsia="zh-CN"/>
        </w:rPr>
        <w:t>的刑罚，</w:t>
      </w:r>
      <w:r>
        <w:rPr>
          <w:rFonts w:hint="eastAsia" w:ascii="仿宋_GB2312"/>
          <w:szCs w:val="32"/>
          <w:lang w:val="zh-CN"/>
        </w:rPr>
        <w:t>属于从严掌握减刑对象。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在狱内公示未收到不同意见。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ascii="仿宋_GB2312"/>
          <w:szCs w:val="32"/>
        </w:rPr>
        <w:t>因此，依照《中华人民共和国刑法》第五十七条、第七十八条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ascii="仿宋_GB231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/>
          <w:szCs w:val="32"/>
          <w:lang w:val="en-US" w:eastAsia="zh-CN"/>
        </w:rPr>
        <w:t>之</w:t>
      </w:r>
      <w:r>
        <w:rPr>
          <w:rFonts w:ascii="仿宋_GB2312"/>
          <w:szCs w:val="32"/>
        </w:rPr>
        <w:t>规定，建议对罪犯</w:t>
      </w:r>
      <w:r>
        <w:rPr>
          <w:rFonts w:hint="eastAsia" w:ascii="仿宋_GB2312"/>
          <w:szCs w:val="32"/>
        </w:rPr>
        <w:t>洪本通</w:t>
      </w:r>
      <w:r>
        <w:rPr>
          <w:rFonts w:ascii="仿宋_GB2312"/>
          <w:szCs w:val="32"/>
        </w:rPr>
        <w:t>减为有期徒刑</w:t>
      </w:r>
      <w:r>
        <w:rPr>
          <w:rFonts w:hint="eastAsia" w:ascii="仿宋_GB2312"/>
          <w:szCs w:val="32"/>
        </w:rPr>
        <w:t>二十二</w:t>
      </w:r>
      <w:r>
        <w:rPr>
          <w:rFonts w:ascii="仿宋_GB2312"/>
          <w:szCs w:val="32"/>
        </w:rPr>
        <w:t>年，剥夺政治权利</w:t>
      </w:r>
      <w:r>
        <w:rPr>
          <w:rFonts w:hint="eastAsia" w:ascii="仿宋_GB2312"/>
          <w:szCs w:val="32"/>
        </w:rPr>
        <w:t>改为十年</w:t>
      </w:r>
      <w:r>
        <w:rPr>
          <w:rFonts w:ascii="仿宋_GB2312"/>
          <w:szCs w:val="32"/>
        </w:rPr>
        <w:t>。特提请你院审理裁定。</w:t>
      </w:r>
    </w:p>
    <w:p>
      <w:pPr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spacing w:line="240" w:lineRule="auto"/>
        <w:ind w:right="-48" w:rightChars="-15"/>
        <w:rPr>
          <w:szCs w:val="32"/>
        </w:rPr>
      </w:pPr>
      <w:r>
        <w:rPr>
          <w:rFonts w:hint="eastAsia"/>
          <w:szCs w:val="32"/>
        </w:rPr>
        <w:t>福建省高级人民法院</w:t>
      </w:r>
    </w:p>
    <w:p>
      <w:pPr>
        <w:spacing w:line="240" w:lineRule="auto"/>
        <w:ind w:left="64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附件：⒈罪犯洪本通卷宗2册</w:t>
      </w:r>
    </w:p>
    <w:p>
      <w:pPr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spacing w:line="240" w:lineRule="auto"/>
        <w:ind w:firstLine="5440" w:firstLineChars="1700"/>
        <w:jc w:val="left"/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174"/>
    <w:rsid w:val="003910E1"/>
    <w:rsid w:val="0057157C"/>
    <w:rsid w:val="00BF2174"/>
    <w:rsid w:val="031C11F1"/>
    <w:rsid w:val="06A46118"/>
    <w:rsid w:val="106519DD"/>
    <w:rsid w:val="10B35FC2"/>
    <w:rsid w:val="12617B3E"/>
    <w:rsid w:val="174423F4"/>
    <w:rsid w:val="1C721988"/>
    <w:rsid w:val="374645A4"/>
    <w:rsid w:val="46E86064"/>
    <w:rsid w:val="4D7573D8"/>
    <w:rsid w:val="577324F3"/>
    <w:rsid w:val="57EC213A"/>
    <w:rsid w:val="652769FF"/>
    <w:rsid w:val="68332285"/>
    <w:rsid w:val="73B24C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115</Words>
  <Characters>659</Characters>
  <Lines>5</Lines>
  <Paragraphs>1</Paragraphs>
  <TotalTime>4</TotalTime>
  <ScaleCrop>false</ScaleCrop>
  <LinksUpToDate>false</LinksUpToDate>
  <CharactersWithSpaces>773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2025-08-07T02:01:00Z</dcterms:created>
  <dc:creator>user</dc:creator>
  <cp:lastModifiedBy>周文娟</cp:lastModifiedBy>
  <cp:lastPrinted>2025-09-08T01:42:00Z</cp:lastPrinted>
  <dcterms:modified xsi:type="dcterms:W3CDTF">2025-12-03T03:05:55Z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CA929E30B28A4C4C9727AE978C33B664</vt:lpwstr>
  </property>
</Properties>
</file>