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800" w:lineRule="exact"/>
        <w:ind w:firstLine="2640" w:firstLineChars="60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ind w:firstLine="2640" w:firstLineChars="60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right="320" w:firstLine="0" w:firstLineChars="0"/>
        <w:jc w:val="right"/>
        <w:textAlignment w:val="auto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25</w:t>
      </w:r>
      <w:r>
        <w:rPr>
          <w:rFonts w:hint="eastAsia" w:eastAsia="楷体_GB2312" w:cs="楷体_GB2312"/>
          <w:szCs w:val="32"/>
        </w:rPr>
        <w:t>〕闽厦狱减字第</w:t>
      </w:r>
      <w:r>
        <w:rPr>
          <w:rFonts w:hint="eastAsia" w:eastAsia="楷体_GB2312"/>
          <w:szCs w:val="32"/>
          <w:lang w:val="en-US" w:eastAsia="zh-CN"/>
        </w:rPr>
        <w:t>721</w:t>
      </w:r>
      <w:r>
        <w:rPr>
          <w:rFonts w:hint="eastAsia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刘秋长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</w:t>
      </w:r>
      <w:r>
        <w:rPr>
          <w:rFonts w:hint="eastAsia" w:ascii="仿宋_GB2312"/>
          <w:szCs w:val="32"/>
          <w:lang w:val="en-US" w:eastAsia="zh-CN"/>
        </w:rPr>
        <w:t>74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日出生，汉族，初中文化，家庭住址福建省长汀县</w:t>
      </w:r>
      <w:r>
        <w:rPr>
          <w:rFonts w:hint="eastAsia" w:ascii="仿宋_GB2312"/>
          <w:szCs w:val="32"/>
          <w:lang w:eastAsia="zh-CN"/>
        </w:rPr>
        <w:t>农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/>
          <w:szCs w:val="32"/>
        </w:rPr>
        <w:t>福建省</w:t>
      </w:r>
      <w:r>
        <w:rPr>
          <w:rFonts w:hint="eastAsia" w:ascii="仿宋_GB2312"/>
          <w:szCs w:val="32"/>
          <w:lang w:val="en-US" w:eastAsia="zh-CN"/>
        </w:rPr>
        <w:t>龙岩</w:t>
      </w:r>
      <w:r>
        <w:rPr>
          <w:rFonts w:hint="eastAsia" w:ascii="仿宋_GB2312"/>
          <w:szCs w:val="32"/>
        </w:rPr>
        <w:t>市中级人民法院于20</w:t>
      </w:r>
      <w:r>
        <w:rPr>
          <w:rFonts w:hint="eastAsia" w:ascii="仿宋_GB2312"/>
          <w:szCs w:val="32"/>
          <w:lang w:val="en-US" w:eastAsia="zh-CN"/>
        </w:rPr>
        <w:t>17</w:t>
      </w:r>
      <w:r>
        <w:rPr>
          <w:rFonts w:hint="eastAsia" w:ascii="仿宋_GB2312"/>
          <w:szCs w:val="32"/>
        </w:rPr>
        <w:t>年1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月5日作出(2017)闽0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刑初</w:t>
      </w:r>
      <w:r>
        <w:rPr>
          <w:rFonts w:hint="eastAsia" w:ascii="仿宋_GB2312"/>
          <w:szCs w:val="32"/>
          <w:lang w:val="en-US" w:eastAsia="zh-CN"/>
        </w:rPr>
        <w:t>17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eastAsia="zh-CN"/>
        </w:rPr>
        <w:t>刘秋长</w:t>
      </w:r>
      <w:r>
        <w:rPr>
          <w:rFonts w:hint="eastAsia" w:ascii="仿宋_GB2312"/>
          <w:szCs w:val="32"/>
        </w:rPr>
        <w:t>犯制造毒品罪，判处</w:t>
      </w:r>
      <w:r>
        <w:rPr>
          <w:rFonts w:hint="eastAsia" w:ascii="仿宋_GB2312"/>
          <w:szCs w:val="32"/>
          <w:lang w:val="en-US" w:eastAsia="zh-CN"/>
        </w:rPr>
        <w:t>无期徒刑</w:t>
      </w:r>
      <w:r>
        <w:rPr>
          <w:rFonts w:hint="eastAsia" w:ascii="仿宋_GB2312"/>
          <w:szCs w:val="32"/>
        </w:rPr>
        <w:t>，剥夺政治权利终身，并处没收个人全部财产。该犯及同案犯不服，提出上诉。福建省高级人民法院于20</w:t>
      </w:r>
      <w:r>
        <w:rPr>
          <w:rFonts w:hint="eastAsia" w:ascii="仿宋_GB2312"/>
          <w:szCs w:val="32"/>
          <w:lang w:val="en-US" w:eastAsia="zh-CN"/>
        </w:rPr>
        <w:t>19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31</w:t>
      </w:r>
      <w:r>
        <w:rPr>
          <w:rFonts w:hint="eastAsia" w:ascii="仿宋_GB2312"/>
          <w:szCs w:val="32"/>
        </w:rPr>
        <w:t>日作出(20</w:t>
      </w:r>
      <w:r>
        <w:rPr>
          <w:rFonts w:hint="eastAsia" w:ascii="仿宋_GB2312"/>
          <w:szCs w:val="32"/>
          <w:lang w:val="en-US" w:eastAsia="zh-CN"/>
        </w:rPr>
        <w:t>18</w:t>
      </w:r>
      <w:r>
        <w:rPr>
          <w:rFonts w:hint="eastAsia" w:ascii="仿宋_GB2312"/>
          <w:szCs w:val="32"/>
        </w:rPr>
        <w:t>)闽刑终</w:t>
      </w:r>
      <w:r>
        <w:rPr>
          <w:rFonts w:hint="eastAsia" w:ascii="仿宋_GB2312"/>
          <w:szCs w:val="32"/>
          <w:lang w:val="en-US" w:eastAsia="zh-CN"/>
        </w:rPr>
        <w:t>75</w:t>
      </w:r>
      <w:r>
        <w:rPr>
          <w:rFonts w:hint="eastAsia" w:ascii="仿宋_GB2312"/>
          <w:szCs w:val="32"/>
        </w:rPr>
        <w:t>号刑事</w:t>
      </w:r>
      <w:r>
        <w:rPr>
          <w:rFonts w:hint="eastAsia" w:ascii="仿宋_GB2312"/>
          <w:szCs w:val="32"/>
          <w:lang w:eastAsia="zh-CN"/>
        </w:rPr>
        <w:t>裁定；</w:t>
      </w:r>
      <w:r>
        <w:rPr>
          <w:rFonts w:hint="eastAsia" w:ascii="仿宋_GB2312"/>
          <w:szCs w:val="32"/>
          <w:lang w:val="en-US" w:eastAsia="zh-CN"/>
        </w:rPr>
        <w:t>驳回上诉，维持原判</w:t>
      </w:r>
      <w:r>
        <w:rPr>
          <w:rFonts w:hint="eastAsia" w:ascii="仿宋_GB2312"/>
          <w:szCs w:val="32"/>
        </w:rPr>
        <w:t>。</w:t>
      </w:r>
      <w:r>
        <w:rPr>
          <w:rFonts w:hint="eastAsia" w:ascii="仿宋_GB2312"/>
          <w:szCs w:val="32"/>
          <w:lang w:eastAsia="zh-CN"/>
        </w:rPr>
        <w:t>刑期自</w:t>
      </w:r>
      <w:r>
        <w:rPr>
          <w:rFonts w:hint="eastAsia" w:ascii="仿宋_GB2312"/>
          <w:szCs w:val="32"/>
          <w:lang w:val="en-US" w:eastAsia="zh-CN"/>
        </w:rPr>
        <w:t>2020年2月19日起。</w:t>
      </w:r>
      <w:r>
        <w:rPr>
          <w:rFonts w:hint="eastAsia" w:ascii="仿宋_GB2312"/>
          <w:szCs w:val="32"/>
        </w:rPr>
        <w:t>判决生效后，于202</w:t>
      </w:r>
      <w:r>
        <w:rPr>
          <w:rFonts w:hint="eastAsia" w:ascii="仿宋_GB2312"/>
          <w:szCs w:val="32"/>
          <w:lang w:val="en-US" w:eastAsia="zh-CN"/>
        </w:rPr>
        <w:t>0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月2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日交付福建省厦门监狱执行刑罚。</w:t>
      </w:r>
      <w:r>
        <w:rPr>
          <w:rFonts w:hint="eastAsia" w:ascii="仿宋_GB2312" w:hAnsi="仿宋_GB2312" w:cs="仿宋_GB2312"/>
          <w:szCs w:val="32"/>
        </w:rPr>
        <w:t>福建省</w:t>
      </w:r>
      <w:r>
        <w:rPr>
          <w:rFonts w:hint="eastAsia" w:ascii="仿宋_GB2312" w:hAnsi="仿宋_GB2312" w:cs="仿宋_GB2312"/>
          <w:szCs w:val="32"/>
          <w:lang w:eastAsia="zh-CN"/>
        </w:rPr>
        <w:t>高</w:t>
      </w:r>
      <w:r>
        <w:rPr>
          <w:rFonts w:hint="eastAsia" w:ascii="仿宋_GB2312" w:hAnsi="仿宋_GB2312" w:cs="仿宋_GB2312"/>
          <w:szCs w:val="32"/>
        </w:rPr>
        <w:t>级人民法院</w:t>
      </w:r>
      <w:r>
        <w:rPr>
          <w:rFonts w:hint="eastAsia" w:ascii="仿宋_GB2312" w:hAnsi="仿宋_GB2312" w:cs="仿宋_GB2312"/>
          <w:szCs w:val="32"/>
          <w:lang w:val="en-US" w:eastAsia="zh-CN"/>
        </w:rPr>
        <w:t>于</w:t>
      </w:r>
      <w:r>
        <w:rPr>
          <w:rFonts w:ascii="仿宋_GB2312" w:hAnsi="仿宋_GB2312" w:cs="仿宋_GB2312"/>
          <w:szCs w:val="32"/>
        </w:rPr>
        <w:t>202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29</w:t>
      </w:r>
      <w:r>
        <w:rPr>
          <w:rFonts w:hint="eastAsia" w:ascii="仿宋_GB2312" w:hAnsi="仿宋_GB2312" w:cs="仿宋_GB2312"/>
          <w:szCs w:val="32"/>
        </w:rPr>
        <w:t>日作出（</w:t>
      </w:r>
      <w:r>
        <w:rPr>
          <w:rFonts w:ascii="仿宋_GB2312" w:hAnsi="仿宋_GB2312" w:cs="仿宋_GB2312"/>
          <w:szCs w:val="32"/>
        </w:rPr>
        <w:t>202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</w:rPr>
        <w:t>）闽刑更</w:t>
      </w:r>
      <w:r>
        <w:rPr>
          <w:rFonts w:hint="eastAsia" w:ascii="仿宋_GB2312" w:hAnsi="仿宋_GB2312" w:cs="仿宋_GB2312"/>
          <w:szCs w:val="32"/>
          <w:lang w:val="en-US" w:eastAsia="zh-CN"/>
        </w:rPr>
        <w:t>105</w:t>
      </w:r>
      <w:r>
        <w:rPr>
          <w:rFonts w:hint="eastAsia" w:ascii="仿宋_GB2312" w:hAnsi="仿宋_GB2312" w:cs="仿宋_GB2312"/>
          <w:szCs w:val="32"/>
        </w:rPr>
        <w:t>号刑事裁定</w:t>
      </w:r>
      <w:r>
        <w:rPr>
          <w:rFonts w:hint="eastAsia" w:ascii="仿宋_GB2312" w:hAnsi="仿宋_GB2312" w:cs="仿宋_GB2312"/>
          <w:szCs w:val="32"/>
          <w:lang w:eastAsia="zh-CN"/>
        </w:rPr>
        <w:t>，将其</w:t>
      </w:r>
      <w:r>
        <w:rPr>
          <w:rFonts w:hint="eastAsia" w:ascii="仿宋_GB2312" w:hAnsi="仿宋_GB2312" w:cs="仿宋_GB2312"/>
          <w:szCs w:val="32"/>
          <w:lang w:val="en-US" w:eastAsia="zh-CN"/>
        </w:rPr>
        <w:t>刑罚</w:t>
      </w:r>
      <w:r>
        <w:rPr>
          <w:rFonts w:hint="eastAsia" w:ascii="仿宋_GB2312" w:hAnsi="宋体"/>
          <w:szCs w:val="32"/>
          <w:lang w:val="en-US" w:eastAsia="zh-CN"/>
        </w:rPr>
        <w:t>减为有期徒刑二十二年，剥夺政治权利改为十年</w:t>
      </w:r>
      <w:r>
        <w:rPr>
          <w:rFonts w:hint="eastAsia" w:ascii="仿宋_GB2312" w:hAnsi="宋体"/>
          <w:szCs w:val="32"/>
          <w:lang w:eastAsia="zh-CN"/>
        </w:rPr>
        <w:t>，</w:t>
      </w:r>
      <w:r>
        <w:rPr>
          <w:rFonts w:hint="eastAsia" w:ascii="仿宋_GB2312" w:hAnsi="宋体"/>
          <w:szCs w:val="32"/>
        </w:rPr>
        <w:t>于202</w:t>
      </w:r>
      <w:r>
        <w:rPr>
          <w:rFonts w:hint="eastAsia" w:ascii="仿宋_GB2312" w:hAnsi="宋体"/>
          <w:szCs w:val="32"/>
          <w:lang w:val="en-US" w:eastAsia="zh-CN"/>
        </w:rPr>
        <w:t>3</w:t>
      </w:r>
      <w:r>
        <w:rPr>
          <w:rFonts w:hint="eastAsia" w:ascii="仿宋_GB2312" w:hAnsi="宋体"/>
          <w:szCs w:val="32"/>
        </w:rPr>
        <w:t>年</w:t>
      </w:r>
      <w:r>
        <w:rPr>
          <w:rFonts w:hint="eastAsia" w:ascii="仿宋_GB2312" w:hAnsi="宋体"/>
          <w:szCs w:val="32"/>
          <w:lang w:val="en-US" w:eastAsia="zh-CN"/>
        </w:rPr>
        <w:t>6</w:t>
      </w:r>
      <w:r>
        <w:rPr>
          <w:rFonts w:hint="eastAsia" w:ascii="仿宋_GB2312" w:hAnsi="宋体"/>
          <w:szCs w:val="32"/>
        </w:rPr>
        <w:t>月</w:t>
      </w:r>
      <w:r>
        <w:rPr>
          <w:rFonts w:hint="eastAsia" w:ascii="仿宋_GB2312" w:hAnsi="宋体"/>
          <w:szCs w:val="32"/>
          <w:lang w:val="en-US" w:eastAsia="zh-CN"/>
        </w:rPr>
        <w:t>15</w:t>
      </w:r>
      <w:r>
        <w:rPr>
          <w:rFonts w:hint="eastAsia" w:ascii="仿宋_GB2312" w:hAnsi="宋体"/>
          <w:szCs w:val="32"/>
        </w:rPr>
        <w:t>日送达。</w:t>
      </w:r>
      <w:r>
        <w:rPr>
          <w:rFonts w:hint="eastAsia" w:ascii="仿宋_GB2312" w:hAnsi="仿宋_GB2312" w:cs="仿宋_GB2312"/>
          <w:szCs w:val="32"/>
        </w:rPr>
        <w:t>现刑期</w:t>
      </w:r>
      <w:r>
        <w:rPr>
          <w:rFonts w:hint="eastAsia" w:ascii="仿宋_GB2312" w:hAnsi="仿宋_GB2312" w:cs="仿宋_GB2312"/>
          <w:szCs w:val="32"/>
          <w:lang w:eastAsia="zh-CN"/>
        </w:rPr>
        <w:t>自</w:t>
      </w:r>
      <w:r>
        <w:rPr>
          <w:rFonts w:hint="eastAsia" w:ascii="仿宋_GB2312" w:hAnsi="仿宋_GB2312" w:cs="仿宋_GB2312"/>
          <w:szCs w:val="32"/>
          <w:lang w:val="en-US" w:eastAsia="zh-CN"/>
        </w:rPr>
        <w:t>2023年5月29日</w:t>
      </w:r>
      <w:r>
        <w:rPr>
          <w:rFonts w:hint="eastAsia" w:ascii="仿宋_GB2312" w:hAnsi="仿宋_GB2312" w:cs="仿宋_GB2312"/>
          <w:szCs w:val="32"/>
        </w:rPr>
        <w:t>至2</w:t>
      </w:r>
      <w:r>
        <w:rPr>
          <w:rFonts w:ascii="仿宋_GB2312" w:hAnsi="仿宋_GB2312" w:cs="仿宋_GB2312"/>
          <w:szCs w:val="32"/>
        </w:rPr>
        <w:t>0</w:t>
      </w:r>
      <w:r>
        <w:rPr>
          <w:rFonts w:hint="eastAsia" w:ascii="仿宋_GB2312" w:hAnsi="仿宋_GB2312" w:cs="仿宋_GB2312"/>
          <w:szCs w:val="32"/>
          <w:lang w:val="en-US" w:eastAsia="zh-CN"/>
        </w:rPr>
        <w:t>45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28</w:t>
      </w:r>
      <w:r>
        <w:rPr>
          <w:rFonts w:hint="eastAsia" w:ascii="仿宋_GB2312" w:hAnsi="仿宋_GB2312" w:cs="仿宋_GB2312"/>
          <w:szCs w:val="32"/>
        </w:rPr>
        <w:t>日止。</w:t>
      </w:r>
      <w:r>
        <w:rPr>
          <w:rFonts w:hint="eastAsia" w:ascii="仿宋_GB2312" w:hAnsi="仿宋_GB2312" w:cs="仿宋_GB2312"/>
          <w:szCs w:val="32"/>
          <w:lang w:eastAsia="zh-CN"/>
        </w:rPr>
        <w:t>现</w:t>
      </w:r>
      <w:r>
        <w:rPr>
          <w:rFonts w:hint="eastAsia" w:ascii="仿宋_GB2312" w:hAnsi="仿宋_GB2312" w:cs="仿宋_GB2312"/>
          <w:szCs w:val="32"/>
        </w:rPr>
        <w:t>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eastAsia="zh-CN"/>
        </w:rPr>
        <w:t>刘秋长</w:t>
      </w:r>
      <w:r>
        <w:rPr>
          <w:rFonts w:hint="eastAsia" w:ascii="仿宋_GB2312" w:hAnsi="仿宋_GB2312" w:cs="仿宋_GB2312"/>
          <w:szCs w:val="32"/>
        </w:rPr>
        <w:t>自</w:t>
      </w:r>
      <w:r>
        <w:rPr>
          <w:rFonts w:hint="eastAsia" w:ascii="仿宋_GB2312" w:hAnsi="仿宋_GB2312" w:cs="仿宋_GB2312"/>
          <w:szCs w:val="32"/>
          <w:lang w:val="en-US" w:eastAsia="zh-CN"/>
        </w:rPr>
        <w:t>上次减刑</w:t>
      </w:r>
      <w:r>
        <w:rPr>
          <w:rFonts w:hint="eastAsia" w:ascii="仿宋_GB2312" w:hAnsi="仿宋_GB2312" w:cs="仿宋_GB2312"/>
          <w:szCs w:val="32"/>
        </w:rPr>
        <w:t>以来确有悔改表现，具体事实如下：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bCs/>
          <w:sz w:val="32"/>
          <w:szCs w:val="32"/>
        </w:rPr>
      </w:pPr>
      <w:r>
        <w:rPr>
          <w:rFonts w:hint="eastAsia" w:ascii="仿宋_GB2312" w:hAnsi="仿宋_GB2312" w:cs="仿宋_GB2312"/>
          <w:szCs w:val="32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该犯上次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提请减刑周期</w:t>
      </w:r>
      <w:r>
        <w:rPr>
          <w:rFonts w:hint="eastAsia" w:ascii="仿宋_GB2312" w:hAnsi="仿宋_GB2312" w:cs="仿宋_GB2312"/>
          <w:bCs/>
          <w:szCs w:val="32"/>
        </w:rPr>
        <w:t>剩余考核分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159.5</w:t>
      </w:r>
      <w:r>
        <w:rPr>
          <w:rFonts w:hint="eastAsia" w:ascii="仿宋_GB2312" w:hAnsi="仿宋_GB2312" w:cs="仿宋_GB2312"/>
          <w:bCs/>
          <w:szCs w:val="32"/>
        </w:rPr>
        <w:t>分，本轮考核期20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22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2月至2025年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bCs/>
          <w:szCs w:val="32"/>
        </w:rPr>
        <w:t>月累计获考核分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3525</w:t>
      </w:r>
      <w:r>
        <w:rPr>
          <w:rFonts w:hint="eastAsia" w:ascii="仿宋_GB2312" w:hAnsi="仿宋_GB2312" w:cs="仿宋_GB2312"/>
          <w:bCs/>
          <w:szCs w:val="32"/>
        </w:rPr>
        <w:t>分，合</w:t>
      </w:r>
      <w:r>
        <w:rPr>
          <w:rFonts w:hint="eastAsia" w:ascii="仿宋_GB2312" w:hAnsi="仿宋_GB2312" w:cs="仿宋_GB2312"/>
          <w:bCs/>
          <w:sz w:val="32"/>
          <w:szCs w:val="32"/>
        </w:rPr>
        <w:t>计获得考核分</w:t>
      </w:r>
      <w:r>
        <w:rPr>
          <w:rFonts w:hint="eastAsia" w:ascii="仿宋_GB2312" w:hAnsi="仿宋_GB2312" w:cs="仿宋_GB2312"/>
          <w:bCs/>
          <w:sz w:val="32"/>
          <w:szCs w:val="32"/>
          <w:lang w:val="en-US" w:eastAsia="zh-CN"/>
        </w:rPr>
        <w:t>3684.5</w:t>
      </w:r>
      <w:r>
        <w:rPr>
          <w:rFonts w:hint="eastAsia" w:ascii="仿宋_GB2312" w:hAnsi="仿宋_GB2312" w:cs="仿宋_GB2312"/>
          <w:bCs/>
          <w:sz w:val="32"/>
          <w:szCs w:val="32"/>
        </w:rPr>
        <w:t>分，表扬</w:t>
      </w:r>
      <w:r>
        <w:rPr>
          <w:rFonts w:hint="eastAsia" w:ascii="仿宋_GB2312" w:hAnsi="仿宋_GB2312" w:cs="仿宋_GB2312"/>
          <w:bCs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bCs/>
          <w:sz w:val="32"/>
          <w:szCs w:val="32"/>
        </w:rPr>
        <w:t>次；间隔期20</w:t>
      </w:r>
      <w:bookmarkStart w:id="0" w:name="_GoBack"/>
      <w:bookmarkEnd w:id="0"/>
      <w:r>
        <w:rPr>
          <w:rFonts w:hint="eastAsia" w:ascii="仿宋_GB2312" w:hAnsi="仿宋_GB2312" w:cs="仿宋_GB2312"/>
          <w:bCs/>
          <w:sz w:val="32"/>
          <w:szCs w:val="32"/>
        </w:rPr>
        <w:t>2</w:t>
      </w:r>
      <w:r>
        <w:rPr>
          <w:rFonts w:hint="eastAsia" w:ascii="仿宋_GB2312" w:hAnsi="仿宋_GB2312" w:cs="仿宋_GB2312"/>
          <w:bCs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sz w:val="32"/>
          <w:szCs w:val="32"/>
        </w:rPr>
        <w:t>年</w:t>
      </w:r>
      <w:r>
        <w:rPr>
          <w:rFonts w:hint="eastAsia" w:ascii="仿宋_GB2312" w:hAnsi="仿宋_GB2312" w:cs="仿宋_GB2312"/>
          <w:bCs/>
          <w:sz w:val="32"/>
          <w:szCs w:val="32"/>
          <w:lang w:val="en-US" w:eastAsia="zh-CN"/>
        </w:rPr>
        <w:t>6月15日</w:t>
      </w:r>
      <w:r>
        <w:rPr>
          <w:rFonts w:hint="eastAsia" w:ascii="仿宋_GB2312" w:hAnsi="仿宋_GB2312" w:cs="仿宋_GB2312"/>
          <w:bCs/>
          <w:sz w:val="32"/>
          <w:szCs w:val="32"/>
        </w:rPr>
        <w:t>至2025年</w:t>
      </w:r>
      <w:r>
        <w:rPr>
          <w:rFonts w:hint="eastAsia" w:ascii="仿宋_GB2312" w:hAnsi="仿宋_GB2312" w:cs="仿宋_GB2312"/>
          <w:bCs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bCs/>
          <w:sz w:val="32"/>
          <w:szCs w:val="32"/>
        </w:rPr>
        <w:t>月，获得考核分</w:t>
      </w:r>
      <w:r>
        <w:rPr>
          <w:rFonts w:hint="eastAsia" w:ascii="仿宋_GB2312" w:hAnsi="仿宋_GB2312" w:cs="仿宋_GB2312"/>
          <w:bCs/>
          <w:sz w:val="32"/>
          <w:szCs w:val="32"/>
          <w:lang w:val="en-US" w:eastAsia="zh-CN"/>
        </w:rPr>
        <w:t>2786</w:t>
      </w:r>
      <w:r>
        <w:rPr>
          <w:rFonts w:hint="eastAsia" w:ascii="仿宋_GB2312" w:hAnsi="仿宋_GB2312" w:cs="仿宋_GB2312"/>
          <w:bCs/>
          <w:sz w:val="32"/>
          <w:szCs w:val="32"/>
        </w:rPr>
        <w:t>分，考核期内无扣分行为。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宋体" w:cs="Times New Roman"/>
          <w:sz w:val="32"/>
          <w:szCs w:val="32"/>
          <w:lang w:eastAsia="zh-CN"/>
        </w:rPr>
      </w:pPr>
      <w:r>
        <w:rPr>
          <w:rFonts w:hint="eastAsia" w:ascii="仿宋_GB2312" w:hAnsi="宋体"/>
          <w:sz w:val="32"/>
          <w:szCs w:val="32"/>
          <w:lang w:eastAsia="zh-CN"/>
        </w:rPr>
        <w:t>原判</w:t>
      </w:r>
      <w:r>
        <w:rPr>
          <w:rFonts w:hint="eastAsia" w:ascii="仿宋_GB2312" w:hAnsi="宋体"/>
          <w:sz w:val="32"/>
          <w:szCs w:val="32"/>
        </w:rPr>
        <w:t>财产性判项没收个人全部财产</w:t>
      </w:r>
      <w:r>
        <w:rPr>
          <w:rFonts w:hint="eastAsia" w:ascii="仿宋_GB2312" w:hAnsi="宋体"/>
          <w:sz w:val="32"/>
          <w:szCs w:val="32"/>
          <w:lang w:eastAsia="zh-CN"/>
        </w:rPr>
        <w:t>，</w:t>
      </w:r>
      <w:r>
        <w:rPr>
          <w:rFonts w:hint="eastAsia" w:ascii="仿宋_GB2312" w:hAnsi="宋体"/>
          <w:sz w:val="32"/>
          <w:szCs w:val="32"/>
        </w:rPr>
        <w:t>已履行49</w:t>
      </w:r>
      <w:r>
        <w:rPr>
          <w:rFonts w:hint="eastAsia" w:ascii="仿宋_GB2312" w:hAnsi="宋体"/>
          <w:sz w:val="32"/>
          <w:szCs w:val="32"/>
          <w:lang w:val="en-US" w:eastAsia="zh-CN"/>
        </w:rPr>
        <w:t>32</w:t>
      </w:r>
      <w:r>
        <w:rPr>
          <w:rFonts w:hint="eastAsia" w:ascii="仿宋_GB2312" w:hAnsi="宋体"/>
          <w:sz w:val="32"/>
          <w:szCs w:val="32"/>
        </w:rPr>
        <w:t>08元。</w:t>
      </w:r>
      <w:r>
        <w:rPr>
          <w:rFonts w:hint="eastAsia" w:ascii="仿宋_GB2312" w:hAnsi="宋体"/>
          <w:sz w:val="32"/>
          <w:szCs w:val="32"/>
          <w:lang w:eastAsia="zh-CN"/>
        </w:rPr>
        <w:t>其中，</w:t>
      </w:r>
      <w:r>
        <w:rPr>
          <w:rFonts w:hint="eastAsia" w:ascii="仿宋_GB2312" w:hAnsi="宋体"/>
          <w:sz w:val="32"/>
          <w:szCs w:val="32"/>
          <w:lang w:val="en-US" w:eastAsia="zh-CN"/>
        </w:rPr>
        <w:t>福建省</w:t>
      </w:r>
      <w:r>
        <w:rPr>
          <w:rFonts w:hint="eastAsia" w:ascii="仿宋_GB2312" w:hAnsi="宋体"/>
          <w:sz w:val="32"/>
          <w:szCs w:val="32"/>
        </w:rPr>
        <w:t>龙岩市中级人民法院回函</w:t>
      </w:r>
      <w:r>
        <w:rPr>
          <w:rFonts w:hint="eastAsia" w:ascii="仿宋_GB2312" w:hAnsi="宋体"/>
          <w:sz w:val="32"/>
          <w:szCs w:val="32"/>
          <w:lang w:eastAsia="zh-CN"/>
        </w:rPr>
        <w:t>：执行中依法查封评估被执行人刘秋长所有位于长汀县的一处房产，该房产共有人以</w:t>
      </w:r>
      <w:r>
        <w:rPr>
          <w:rFonts w:hint="eastAsia" w:ascii="仿宋_GB2312" w:hAnsi="宋体"/>
          <w:sz w:val="32"/>
          <w:szCs w:val="32"/>
          <w:lang w:val="en-US" w:eastAsia="zh-CN"/>
        </w:rPr>
        <w:t>51.39万元购买刘秋长所有的50%份额，并依法保留刘秋长母亲的赡养费19072元，支付评估费4120元，余款490708元作为刘秋长缴纳没收个人财产。</w:t>
      </w:r>
      <w:r>
        <w:rPr>
          <w:rFonts w:hint="eastAsia" w:ascii="仿宋_GB2312" w:hAnsi="宋体"/>
          <w:sz w:val="32"/>
          <w:szCs w:val="32"/>
        </w:rPr>
        <w:t>本次向</w:t>
      </w:r>
      <w:r>
        <w:rPr>
          <w:rFonts w:hint="eastAsia" w:ascii="仿宋_GB2312" w:hAnsi="宋体"/>
          <w:sz w:val="32"/>
          <w:szCs w:val="32"/>
          <w:lang w:val="en-US" w:eastAsia="zh-CN"/>
        </w:rPr>
        <w:t>福建省</w:t>
      </w:r>
      <w:r>
        <w:rPr>
          <w:rFonts w:hint="eastAsia" w:ascii="仿宋_GB2312" w:hAnsi="宋体"/>
          <w:sz w:val="32"/>
          <w:szCs w:val="32"/>
        </w:rPr>
        <w:t>龙岩市中级人民法院履行1600元。</w:t>
      </w:r>
      <w:r>
        <w:rPr>
          <w:rFonts w:hint="eastAsia" w:ascii="仿宋_GB2312" w:hAnsi="宋体"/>
          <w:sz w:val="32"/>
          <w:szCs w:val="32"/>
          <w:lang w:val="en-US" w:eastAsia="zh-CN"/>
        </w:rPr>
        <w:t>2025年7月23日，法院通过查控系统查阅，未发现被执行人刘秋长其它可供执行的财产。案件已于2021年11月8日终本结案。</w:t>
      </w:r>
      <w:r>
        <w:rPr>
          <w:rFonts w:hint="eastAsia" w:ascii="仿宋_GB2312" w:hAnsi="宋体"/>
          <w:sz w:val="32"/>
          <w:szCs w:val="32"/>
        </w:rPr>
        <w:t>考核期</w:t>
      </w:r>
      <w:r>
        <w:rPr>
          <w:rFonts w:hint="eastAsia" w:ascii="仿宋_GB2312" w:hAnsi="宋体" w:cs="Times New Roman"/>
          <w:sz w:val="32"/>
          <w:szCs w:val="32"/>
        </w:rPr>
        <w:t>内消费</w:t>
      </w:r>
      <w:r>
        <w:rPr>
          <w:rFonts w:hint="eastAsia" w:ascii="仿宋_GB2312" w:hAnsi="宋体" w:cs="Times New Roman"/>
          <w:sz w:val="32"/>
          <w:szCs w:val="32"/>
          <w:lang w:val="en-US" w:eastAsia="zh-CN"/>
        </w:rPr>
        <w:t>9817.93</w:t>
      </w:r>
      <w:r>
        <w:rPr>
          <w:rFonts w:hint="eastAsia" w:ascii="仿宋_GB2312" w:hAnsi="宋体" w:cs="Times New Roman"/>
          <w:sz w:val="32"/>
          <w:szCs w:val="32"/>
        </w:rPr>
        <w:t>元，月均自选购物消费</w:t>
      </w:r>
      <w:r>
        <w:rPr>
          <w:rFonts w:hint="eastAsia" w:ascii="仿宋_GB2312" w:hAnsi="宋体" w:cs="Times New Roman"/>
          <w:sz w:val="32"/>
          <w:szCs w:val="32"/>
          <w:lang w:val="en-US" w:eastAsia="zh-CN"/>
        </w:rPr>
        <w:t>288.76</w:t>
      </w:r>
      <w:r>
        <w:rPr>
          <w:rFonts w:hint="eastAsia" w:ascii="仿宋_GB2312" w:hAnsi="宋体" w:cs="Times New Roman"/>
          <w:sz w:val="32"/>
          <w:szCs w:val="32"/>
        </w:rPr>
        <w:t>元，账户余额</w:t>
      </w:r>
      <w:r>
        <w:rPr>
          <w:rFonts w:hint="eastAsia" w:ascii="仿宋_GB2312" w:hAnsi="宋体" w:cs="Times New Roman"/>
          <w:sz w:val="32"/>
          <w:szCs w:val="32"/>
          <w:lang w:val="en-US" w:eastAsia="zh-CN"/>
        </w:rPr>
        <w:t>862.80</w:t>
      </w:r>
      <w:r>
        <w:rPr>
          <w:rFonts w:hint="eastAsia" w:ascii="仿宋_GB2312" w:hAnsi="宋体" w:cs="Times New Roman"/>
          <w:sz w:val="32"/>
          <w:szCs w:val="32"/>
        </w:rPr>
        <w:t>元</w:t>
      </w:r>
      <w:r>
        <w:rPr>
          <w:rFonts w:hint="eastAsia" w:ascii="仿宋_GB2312" w:hAnsi="宋体" w:cs="Times New Roman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宋体" w:cs="Times New Roman"/>
          <w:sz w:val="30"/>
          <w:szCs w:val="30"/>
          <w:lang w:eastAsia="zh-CN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该犯财产性判项义务履行金额</w:t>
      </w:r>
      <w:r>
        <w:rPr>
          <w:rFonts w:hint="eastAsia" w:ascii="仿宋_GB2312" w:hAnsi="Times New Roman" w:cs="Times New Roman"/>
          <w:kern w:val="32"/>
          <w:sz w:val="32"/>
          <w:szCs w:val="32"/>
          <w:lang w:val="en-US" w:eastAsia="zh-CN" w:bidi="ar-SA"/>
        </w:rPr>
        <w:t>未明确已全部履行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，</w:t>
      </w:r>
      <w:r>
        <w:rPr>
          <w:rFonts w:hint="eastAsia" w:ascii="仿宋_GB2312" w:cs="仿宋_GB2312"/>
          <w:szCs w:val="32"/>
          <w:lang w:val="en-US" w:eastAsia="zh-CN"/>
        </w:rPr>
        <w:t>采纳检察意见从严减刑扣减幅度</w:t>
      </w:r>
      <w:r>
        <w:rPr>
          <w:rFonts w:hint="eastAsia" w:ascii="仿宋_GB2312" w:cs="Times New Roman"/>
          <w:kern w:val="32"/>
          <w:sz w:val="32"/>
          <w:szCs w:val="32"/>
          <w:lang w:val="en-US" w:eastAsia="zh-CN" w:bidi="ar-SA"/>
        </w:rPr>
        <w:t>，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因此提请减刑幅度扣减</w:t>
      </w:r>
      <w:r>
        <w:rPr>
          <w:rFonts w:hint="eastAsia" w:ascii="仿宋_GB2312" w:cs="Times New Roman"/>
          <w:kern w:val="32"/>
          <w:sz w:val="32"/>
          <w:szCs w:val="32"/>
          <w:lang w:val="en-US" w:eastAsia="zh-CN" w:bidi="ar-SA"/>
        </w:rPr>
        <w:t>二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个月</w:t>
      </w:r>
      <w:r>
        <w:rPr>
          <w:rFonts w:hint="eastAsia" w:ascii="仿宋_GB2312" w:hAnsi="Times New Roman" w:cs="Times New Roman"/>
          <w:kern w:val="3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00" w:firstLineChars="200"/>
        <w:jc w:val="left"/>
        <w:textAlignment w:val="auto"/>
        <w:rPr>
          <w:szCs w:val="32"/>
          <w:highlight w:val="none"/>
        </w:rPr>
      </w:pPr>
      <w:r>
        <w:rPr>
          <w:rFonts w:hint="eastAsia" w:ascii="仿宋_GB2312" w:hAnsi="宋体" w:cs="Times New Roman"/>
          <w:sz w:val="30"/>
          <w:szCs w:val="30"/>
        </w:rPr>
        <w:t>本案于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2025年12月12日至2025年12月18日</w:t>
      </w:r>
      <w:r>
        <w:rPr>
          <w:rFonts w:hint="eastAsia" w:ascii="仿宋_GB2312"/>
          <w:szCs w:val="32"/>
          <w:highlight w:val="none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仿宋_GB2312" w:cs="仿宋_GB2312"/>
          <w:szCs w:val="32"/>
          <w:highlight w:val="none"/>
        </w:rPr>
      </w:pPr>
      <w:r>
        <w:rPr>
          <w:rFonts w:hint="eastAsia" w:ascii="仿宋_GB2312" w:hAnsi="仿宋_GB2312" w:cs="仿宋_GB2312"/>
          <w:szCs w:val="32"/>
          <w:highlight w:val="none"/>
        </w:rPr>
        <w:t>因此，</w:t>
      </w:r>
      <w:r>
        <w:rPr>
          <w:rFonts w:hint="eastAsia"/>
          <w:szCs w:val="32"/>
          <w:highlight w:val="none"/>
        </w:rPr>
        <w:t>依照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《中华人民共和国刑法》第七十八条、第七十九条，《中华人民共和国刑事诉讼法》第二百七十三条第二款和《中华人民共和国监狱法》第二十九条之规定，建议对罪犯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刘秋长</w:t>
      </w:r>
      <w:r>
        <w:rPr>
          <w:rFonts w:hint="eastAsia" w:ascii="仿宋_GB2312" w:hAnsi="仿宋_GB2312" w:cs="仿宋_GB2312"/>
          <w:szCs w:val="32"/>
          <w:highlight w:val="none"/>
        </w:rPr>
        <w:t>予以减刑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七</w:t>
      </w:r>
      <w:r>
        <w:rPr>
          <w:rFonts w:hint="eastAsia" w:ascii="仿宋_GB2312" w:hAnsi="仿宋_GB2312" w:cs="仿宋_GB2312"/>
          <w:szCs w:val="32"/>
          <w:highlight w:val="none"/>
        </w:rPr>
        <w:t>个月。</w:t>
      </w:r>
      <w:r>
        <w:rPr>
          <w:rFonts w:hint="eastAsia"/>
          <w:szCs w:val="32"/>
          <w:highlight w:val="none"/>
        </w:rPr>
        <w:t>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640" w:firstLineChars="200"/>
        <w:jc w:val="left"/>
        <w:textAlignment w:val="auto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此致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0" w:firstLineChars="0"/>
        <w:jc w:val="left"/>
        <w:textAlignment w:val="auto"/>
        <w:rPr>
          <w:szCs w:val="32"/>
          <w:highlight w:val="none"/>
        </w:rPr>
      </w:pPr>
      <w:r>
        <w:rPr>
          <w:rFonts w:hint="eastAsia"/>
          <w:szCs w:val="32"/>
          <w:highlight w:val="none"/>
          <w:lang w:val="en-US" w:eastAsia="zh-CN"/>
        </w:rPr>
        <w:t>福建省厦门市中级</w:t>
      </w:r>
      <w:r>
        <w:rPr>
          <w:rFonts w:hint="eastAsia"/>
          <w:szCs w:val="32"/>
          <w:highlight w:val="none"/>
        </w:rPr>
        <w:t>人民法院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firstLine="0" w:firstLineChars="0"/>
        <w:jc w:val="left"/>
        <w:textAlignment w:val="auto"/>
        <w:rPr>
          <w:rFonts w:cs="仿宋_GB2312"/>
          <w:szCs w:val="32"/>
          <w:highlight w:val="none"/>
        </w:rPr>
      </w:pPr>
      <w:r>
        <w:rPr>
          <w:rFonts w:hint="eastAsia" w:cs="仿宋_GB2312"/>
          <w:szCs w:val="32"/>
          <w:highlight w:val="none"/>
        </w:rPr>
        <w:t>附件：⒈罪犯</w:t>
      </w:r>
      <w:r>
        <w:rPr>
          <w:rFonts w:hint="eastAsia" w:ascii="仿宋_GB2312" w:hAnsi="仿宋_GB2312" w:cs="仿宋_GB2312"/>
          <w:szCs w:val="32"/>
          <w:highlight w:val="none"/>
          <w:lang w:eastAsia="zh-CN"/>
        </w:rPr>
        <w:t>刘秋长</w:t>
      </w:r>
      <w:r>
        <w:rPr>
          <w:rFonts w:hint="eastAsia" w:cs="仿宋_GB2312"/>
          <w:szCs w:val="32"/>
          <w:highlight w:val="none"/>
        </w:rPr>
        <w:t>卷宗2册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  <w:highlight w:val="none"/>
        </w:rPr>
      </w:pPr>
      <w:r>
        <w:rPr>
          <w:rFonts w:hint="eastAsia" w:cs="仿宋_GB2312"/>
          <w:szCs w:val="32"/>
          <w:highlight w:val="none"/>
        </w:rPr>
        <w:t>⒉减刑建议书2份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1014" w:rightChars="317"/>
        <w:jc w:val="right"/>
        <w:textAlignment w:val="auto"/>
        <w:rPr>
          <w:szCs w:val="32"/>
          <w:highlight w:val="none"/>
        </w:rPr>
      </w:pPr>
      <w:r>
        <w:rPr>
          <w:rFonts w:hint="eastAsia"/>
          <w:szCs w:val="32"/>
          <w:highlight w:val="none"/>
          <w:lang w:val="en-US" w:eastAsia="zh-CN"/>
        </w:rPr>
        <w:t xml:space="preserve"> </w:t>
      </w:r>
      <w:r>
        <w:rPr>
          <w:rFonts w:hint="eastAsia"/>
          <w:szCs w:val="32"/>
          <w:highlight w:val="none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5440" w:firstLineChars="1700"/>
        <w:jc w:val="both"/>
        <w:textAlignment w:val="auto"/>
        <w:rPr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 xml:space="preserve"> 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日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 xml:space="preserve"> </w:t>
      </w: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509"/>
    <w:rsid w:val="000138B2"/>
    <w:rsid w:val="00063C81"/>
    <w:rsid w:val="000E26AD"/>
    <w:rsid w:val="00132B31"/>
    <w:rsid w:val="00175A06"/>
    <w:rsid w:val="001D1762"/>
    <w:rsid w:val="00207F95"/>
    <w:rsid w:val="002A24E1"/>
    <w:rsid w:val="002B4096"/>
    <w:rsid w:val="002E5D2E"/>
    <w:rsid w:val="0032034A"/>
    <w:rsid w:val="00326D40"/>
    <w:rsid w:val="00341F49"/>
    <w:rsid w:val="003610B3"/>
    <w:rsid w:val="00407BEF"/>
    <w:rsid w:val="00413A95"/>
    <w:rsid w:val="004317B8"/>
    <w:rsid w:val="0046331A"/>
    <w:rsid w:val="004D1991"/>
    <w:rsid w:val="005A1553"/>
    <w:rsid w:val="006115EF"/>
    <w:rsid w:val="00634A51"/>
    <w:rsid w:val="00634DC3"/>
    <w:rsid w:val="00697CA9"/>
    <w:rsid w:val="006D4E74"/>
    <w:rsid w:val="00740A72"/>
    <w:rsid w:val="007D3462"/>
    <w:rsid w:val="00837759"/>
    <w:rsid w:val="00844FDC"/>
    <w:rsid w:val="008C651E"/>
    <w:rsid w:val="008E4DF2"/>
    <w:rsid w:val="009D0F13"/>
    <w:rsid w:val="00A0043C"/>
    <w:rsid w:val="00A414C7"/>
    <w:rsid w:val="00A42B16"/>
    <w:rsid w:val="00A71836"/>
    <w:rsid w:val="00B22EEB"/>
    <w:rsid w:val="00B5341F"/>
    <w:rsid w:val="00B7049D"/>
    <w:rsid w:val="00B72385"/>
    <w:rsid w:val="00C308D5"/>
    <w:rsid w:val="00C632C9"/>
    <w:rsid w:val="00D44A1F"/>
    <w:rsid w:val="00D57C42"/>
    <w:rsid w:val="00D82A4B"/>
    <w:rsid w:val="00D8533F"/>
    <w:rsid w:val="00DD0961"/>
    <w:rsid w:val="00E02753"/>
    <w:rsid w:val="00E6211A"/>
    <w:rsid w:val="00ED1509"/>
    <w:rsid w:val="00EE6719"/>
    <w:rsid w:val="00EE6A03"/>
    <w:rsid w:val="00FC2EBA"/>
    <w:rsid w:val="00FC7B9F"/>
    <w:rsid w:val="00FD5ADC"/>
    <w:rsid w:val="00FF39F2"/>
    <w:rsid w:val="02802217"/>
    <w:rsid w:val="06F32C95"/>
    <w:rsid w:val="076518D6"/>
    <w:rsid w:val="08D603BC"/>
    <w:rsid w:val="098A1833"/>
    <w:rsid w:val="098C23A6"/>
    <w:rsid w:val="09E6641D"/>
    <w:rsid w:val="0ABF3C39"/>
    <w:rsid w:val="10130B55"/>
    <w:rsid w:val="11CD04FF"/>
    <w:rsid w:val="14C63D4D"/>
    <w:rsid w:val="16527C87"/>
    <w:rsid w:val="1811553E"/>
    <w:rsid w:val="1B451A3D"/>
    <w:rsid w:val="2258192B"/>
    <w:rsid w:val="22E13D65"/>
    <w:rsid w:val="24E01301"/>
    <w:rsid w:val="2797590A"/>
    <w:rsid w:val="29940BED"/>
    <w:rsid w:val="2C054454"/>
    <w:rsid w:val="2CD4525C"/>
    <w:rsid w:val="311A01FB"/>
    <w:rsid w:val="32C90A55"/>
    <w:rsid w:val="3367397D"/>
    <w:rsid w:val="37262607"/>
    <w:rsid w:val="390A7741"/>
    <w:rsid w:val="39F1773C"/>
    <w:rsid w:val="3A5B43A5"/>
    <w:rsid w:val="3BC91AFF"/>
    <w:rsid w:val="3BD3140C"/>
    <w:rsid w:val="3FEB142C"/>
    <w:rsid w:val="4077259B"/>
    <w:rsid w:val="41340051"/>
    <w:rsid w:val="42F76FF4"/>
    <w:rsid w:val="43557FD7"/>
    <w:rsid w:val="46D36A87"/>
    <w:rsid w:val="47044320"/>
    <w:rsid w:val="48120CAA"/>
    <w:rsid w:val="4CCE6A8F"/>
    <w:rsid w:val="4EA3760D"/>
    <w:rsid w:val="4EC10774"/>
    <w:rsid w:val="527F323B"/>
    <w:rsid w:val="53330967"/>
    <w:rsid w:val="599E39F0"/>
    <w:rsid w:val="5DBF7836"/>
    <w:rsid w:val="60C31CD1"/>
    <w:rsid w:val="650954B0"/>
    <w:rsid w:val="67444BFA"/>
    <w:rsid w:val="684D6633"/>
    <w:rsid w:val="69355DA8"/>
    <w:rsid w:val="697E2B22"/>
    <w:rsid w:val="6A8767B3"/>
    <w:rsid w:val="6D473ACD"/>
    <w:rsid w:val="6F866004"/>
    <w:rsid w:val="70012FAE"/>
    <w:rsid w:val="70FD66C7"/>
    <w:rsid w:val="71375D7F"/>
    <w:rsid w:val="728651B7"/>
    <w:rsid w:val="746A200A"/>
    <w:rsid w:val="75160265"/>
    <w:rsid w:val="75DE6FF6"/>
    <w:rsid w:val="76C32D8D"/>
    <w:rsid w:val="784F6B35"/>
    <w:rsid w:val="7DAB37B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character" w:customStyle="1" w:styleId="9">
    <w:name w:val="页眉 Char"/>
    <w:basedOn w:val="7"/>
    <w:link w:val="5"/>
    <w:qFormat/>
    <w:uiPriority w:val="0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10">
    <w:name w:val="页脚 Char"/>
    <w:basedOn w:val="7"/>
    <w:link w:val="4"/>
    <w:qFormat/>
    <w:uiPriority w:val="0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11">
    <w:name w:val="批注框文本 Char"/>
    <w:basedOn w:val="7"/>
    <w:link w:val="3"/>
    <w:qFormat/>
    <w:uiPriority w:val="0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184</Words>
  <Characters>1050</Characters>
  <Lines>8</Lines>
  <Paragraphs>2</Paragraphs>
  <TotalTime>2</TotalTime>
  <ScaleCrop>false</ScaleCrop>
  <LinksUpToDate>false</LinksUpToDate>
  <CharactersWithSpaces>1232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2023-12-18T06:55:00Z</dcterms:created>
  <dc:creator>user</dc:creator>
  <cp:lastModifiedBy>周文娟</cp:lastModifiedBy>
  <cp:lastPrinted>2025-12-22T10:45:00Z</cp:lastPrinted>
  <dcterms:modified xsi:type="dcterms:W3CDTF">2025-12-23T06:45:55Z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5BE1C6826DEE4A239613AFA2491699D8</vt:lpwstr>
  </property>
</Properties>
</file>