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27F" w:rsidRDefault="00A7427F" w:rsidP="00E36CFF">
      <w:pPr>
        <w:pStyle w:val="1"/>
        <w:spacing w:line="800" w:lineRule="exact"/>
        <w:ind w:firstLineChars="0" w:firstLine="0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A7427F" w:rsidRDefault="00A7427F" w:rsidP="00E36CFF">
      <w:pPr>
        <w:snapToGrid w:val="0"/>
        <w:spacing w:line="8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A7427F" w:rsidRPr="00CD0D8E" w:rsidRDefault="00A7427F" w:rsidP="00233E0D">
      <w:pPr>
        <w:pStyle w:val="1"/>
        <w:spacing w:line="460" w:lineRule="exact"/>
        <w:ind w:leftChars="200" w:left="640" w:right="320" w:firstLineChars="1250" w:firstLine="4000"/>
        <w:rPr>
          <w:rFonts w:ascii="楷体_GB2312" w:eastAsia="楷体_GB2312" w:cs="楷体_GB2312"/>
          <w:szCs w:val="32"/>
        </w:rPr>
      </w:pPr>
      <w:r w:rsidRPr="00CD0D8E">
        <w:rPr>
          <w:rFonts w:ascii="楷体_GB2312" w:eastAsia="楷体_GB2312" w:cs="楷体_GB2312" w:hint="eastAsia"/>
          <w:szCs w:val="32"/>
        </w:rPr>
        <w:t>〔20</w:t>
      </w:r>
      <w:r w:rsidRPr="00CD0D8E">
        <w:rPr>
          <w:rFonts w:ascii="楷体_GB2312" w:eastAsia="楷体_GB2312" w:hint="eastAsia"/>
          <w:szCs w:val="32"/>
        </w:rPr>
        <w:t>25</w:t>
      </w:r>
      <w:r w:rsidRPr="00CD0D8E">
        <w:rPr>
          <w:rFonts w:ascii="楷体_GB2312" w:eastAsia="楷体_GB2312" w:cs="楷体_GB2312" w:hint="eastAsia"/>
          <w:szCs w:val="32"/>
        </w:rPr>
        <w:t>〕闽厦狱减字第</w:t>
      </w:r>
      <w:r w:rsidR="00233E0D" w:rsidRPr="00CD0D8E">
        <w:rPr>
          <w:rFonts w:ascii="楷体_GB2312" w:eastAsia="楷体_GB2312" w:cs="楷体_GB2312" w:hint="eastAsia"/>
          <w:szCs w:val="32"/>
        </w:rPr>
        <w:t>739</w:t>
      </w:r>
      <w:r w:rsidRPr="00CD0D8E">
        <w:rPr>
          <w:rFonts w:ascii="楷体_GB2312" w:eastAsia="楷体_GB2312" w:cs="楷体_GB2312" w:hint="eastAsia"/>
          <w:szCs w:val="32"/>
        </w:rPr>
        <w:t>号</w:t>
      </w:r>
    </w:p>
    <w:p w:rsidR="00A7427F" w:rsidRDefault="00A7427F" w:rsidP="00A7427F">
      <w:pPr>
        <w:pStyle w:val="1"/>
        <w:spacing w:line="430" w:lineRule="exact"/>
        <w:ind w:left="640" w:rightChars="-15" w:right="-48" w:firstLineChars="0" w:firstLine="0"/>
        <w:rPr>
          <w:rFonts w:ascii="仿宋_GB2312"/>
          <w:b/>
          <w:bCs/>
          <w:sz w:val="28"/>
        </w:rPr>
      </w:pPr>
    </w:p>
    <w:p w:rsidR="00A7427F" w:rsidRPr="00CD0D8E" w:rsidRDefault="00A7427F" w:rsidP="00CD0D8E">
      <w:pPr>
        <w:spacing w:line="500" w:lineRule="exact"/>
        <w:ind w:firstLineChars="200" w:firstLine="640"/>
        <w:rPr>
          <w:rFonts w:ascii="仿宋_GB2312"/>
          <w:szCs w:val="32"/>
        </w:rPr>
      </w:pPr>
      <w:r w:rsidRPr="00CD0D8E">
        <w:rPr>
          <w:rFonts w:ascii="仿宋_GB2312" w:hint="eastAsia"/>
          <w:szCs w:val="32"/>
        </w:rPr>
        <w:t>罪犯杨孝伍</w:t>
      </w:r>
      <w:r w:rsidR="00E223C2" w:rsidRPr="00CD0D8E">
        <w:rPr>
          <w:rFonts w:ascii="仿宋_GB2312" w:hint="eastAsia"/>
          <w:szCs w:val="32"/>
        </w:rPr>
        <w:fldChar w:fldCharType="begin"/>
      </w:r>
      <w:r w:rsidRPr="00CD0D8E">
        <w:rPr>
          <w:rFonts w:ascii="仿宋_GB2312" w:hint="eastAsia"/>
          <w:szCs w:val="32"/>
        </w:rPr>
        <w:instrText xml:space="preserve"> AUTOTEXTLIST  \* MERGEFORMAT </w:instrText>
      </w:r>
      <w:r w:rsidR="00E223C2" w:rsidRPr="00CD0D8E">
        <w:rPr>
          <w:rFonts w:ascii="仿宋_GB2312" w:hint="eastAsia"/>
          <w:szCs w:val="32"/>
        </w:rPr>
        <w:fldChar w:fldCharType="end"/>
      </w:r>
      <w:r w:rsidRPr="00CD0D8E">
        <w:rPr>
          <w:rFonts w:ascii="仿宋_GB2312" w:hint="eastAsia"/>
          <w:szCs w:val="32"/>
        </w:rPr>
        <w:t>，男，1978年5月8日出生，彝族，小学文化，住贵州省织金县，捕前</w:t>
      </w:r>
      <w:r w:rsidR="00E36CFF" w:rsidRPr="00CD0D8E">
        <w:rPr>
          <w:rFonts w:ascii="仿宋_GB2312" w:hint="eastAsia"/>
          <w:szCs w:val="32"/>
        </w:rPr>
        <w:t>打工</w:t>
      </w:r>
      <w:r w:rsidRPr="00CD0D8E">
        <w:rPr>
          <w:rFonts w:ascii="仿宋_GB2312" w:hint="eastAsia"/>
          <w:szCs w:val="32"/>
        </w:rPr>
        <w:t>。</w:t>
      </w:r>
    </w:p>
    <w:p w:rsidR="00A7427F" w:rsidRPr="00CD0D8E" w:rsidRDefault="00A7427F" w:rsidP="00CD0D8E">
      <w:pPr>
        <w:spacing w:line="500" w:lineRule="exact"/>
        <w:ind w:firstLineChars="200" w:firstLine="640"/>
        <w:rPr>
          <w:rFonts w:ascii="仿宋_GB2312" w:cs="仿宋_GB2312"/>
          <w:szCs w:val="32"/>
        </w:rPr>
      </w:pPr>
      <w:r w:rsidRPr="00CD0D8E">
        <w:rPr>
          <w:rFonts w:ascii="仿宋_GB2312" w:hint="eastAsia"/>
          <w:szCs w:val="32"/>
        </w:rPr>
        <w:t>福建省泉州市中级人民法院于2018年4月12日作出（2017）闽05刑初129号刑事判决，以被告人杨孝伍犯故意伤害罪判处无期徒刑，剥夺政治权利终身。该犯及其同案不服，提出上诉。福建省高级人民法院于2018年6月26日作出（2018）闽刑终235号刑事裁定，驳回上诉，维持原判。刑期自2018年7月19日起。2018年8月9日交付福建省厦门监狱执行刑罚。2020年12月28日，福建省高级人民法院作出（2020）闽刑更477号刑事裁定，对其减为有期徒刑二十二年，剥夺政治权利改为十年，2021年1月27日送达。2023年7月28日，福建省厦门市中级人民法院作出（2023）闽02刑更440号刑事裁定，对其减刑八个月，剥夺政治权利十年不变，2023年7月28日送达。现刑期至2042年4月27日止。属普管级罪犯。</w:t>
      </w:r>
    </w:p>
    <w:p w:rsidR="00A7427F" w:rsidRPr="00CD0D8E" w:rsidRDefault="00A7427F" w:rsidP="00CD0D8E">
      <w:pPr>
        <w:spacing w:line="500" w:lineRule="exact"/>
        <w:ind w:firstLineChars="200" w:firstLine="640"/>
        <w:rPr>
          <w:rFonts w:ascii="仿宋_GB2312" w:cs="仿宋_GB2312"/>
          <w:szCs w:val="32"/>
        </w:rPr>
      </w:pPr>
      <w:r w:rsidRPr="00CD0D8E">
        <w:rPr>
          <w:rFonts w:ascii="仿宋_GB2312" w:hAnsi="仿宋_GB2312" w:cs="仿宋_GB2312" w:hint="eastAsia"/>
          <w:szCs w:val="32"/>
        </w:rPr>
        <w:t>该犯</w:t>
      </w:r>
      <w:r w:rsidRPr="00CD0D8E">
        <w:rPr>
          <w:rFonts w:ascii="仿宋_GB2312" w:hAnsi="宋体" w:hint="eastAsia"/>
          <w:iCs/>
          <w:kern w:val="0"/>
          <w:szCs w:val="32"/>
          <w:lang w:val="zh-CN"/>
        </w:rPr>
        <w:t>自</w:t>
      </w:r>
      <w:r w:rsidRPr="00CD0D8E">
        <w:rPr>
          <w:rFonts w:ascii="仿宋_GB2312" w:hAnsi="宋体" w:hint="eastAsia"/>
          <w:iCs/>
          <w:kern w:val="0"/>
          <w:szCs w:val="32"/>
        </w:rPr>
        <w:t>上次减刑</w:t>
      </w:r>
      <w:r w:rsidRPr="00CD0D8E">
        <w:rPr>
          <w:rFonts w:ascii="仿宋_GB2312" w:hAnsi="宋体" w:hint="eastAsia"/>
          <w:iCs/>
          <w:kern w:val="0"/>
          <w:szCs w:val="32"/>
          <w:lang w:val="zh-CN"/>
        </w:rPr>
        <w:t>以来</w:t>
      </w:r>
      <w:r w:rsidRPr="00CD0D8E">
        <w:rPr>
          <w:rFonts w:ascii="仿宋_GB2312" w:hAnsi="仿宋_GB2312" w:cs="仿宋_GB2312" w:hint="eastAsia"/>
          <w:szCs w:val="32"/>
        </w:rPr>
        <w:t>确有</w:t>
      </w:r>
      <w:r w:rsidRPr="00CD0D8E">
        <w:rPr>
          <w:rFonts w:ascii="仿宋_GB2312" w:hAnsi="仿宋" w:cs="仿宋_GB2312" w:hint="eastAsia"/>
          <w:szCs w:val="32"/>
        </w:rPr>
        <w:t>悔改</w:t>
      </w:r>
      <w:r w:rsidRPr="00CD0D8E">
        <w:rPr>
          <w:rFonts w:ascii="仿宋_GB2312" w:hAnsi="仿宋_GB2312" w:cs="仿宋_GB2312" w:hint="eastAsia"/>
          <w:szCs w:val="32"/>
        </w:rPr>
        <w:t>表现，具体事实如下：</w:t>
      </w:r>
    </w:p>
    <w:p w:rsidR="00A7427F" w:rsidRPr="00CD0D8E" w:rsidRDefault="00A7427F" w:rsidP="00CD0D8E">
      <w:pPr>
        <w:pStyle w:val="1"/>
        <w:autoSpaceDE w:val="0"/>
        <w:autoSpaceDN w:val="0"/>
        <w:adjustRightInd w:val="0"/>
        <w:spacing w:line="500" w:lineRule="exact"/>
        <w:ind w:firstLine="640"/>
        <w:rPr>
          <w:rFonts w:ascii="仿宋_GB2312" w:hAnsi="仿宋"/>
          <w:iCs/>
          <w:kern w:val="2"/>
          <w:szCs w:val="32"/>
        </w:rPr>
      </w:pPr>
      <w:r w:rsidRPr="00CD0D8E">
        <w:rPr>
          <w:rFonts w:ascii="仿宋_GB2312" w:hAnsi="仿宋" w:hint="eastAsia"/>
          <w:iCs/>
          <w:kern w:val="2"/>
          <w:szCs w:val="32"/>
        </w:rPr>
        <w:t>认罪悔罪：能服从法院判决，自书认罪悔罪书。</w:t>
      </w:r>
    </w:p>
    <w:p w:rsidR="00A7427F" w:rsidRPr="00CD0D8E" w:rsidRDefault="00A7427F" w:rsidP="00CD0D8E">
      <w:pPr>
        <w:pStyle w:val="1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 w:rsidRPr="00CD0D8E">
        <w:rPr>
          <w:rFonts w:ascii="仿宋_GB2312" w:hAnsi="仿宋" w:hint="eastAsia"/>
          <w:szCs w:val="32"/>
        </w:rPr>
        <w:t>遵守监规</w:t>
      </w:r>
      <w:r w:rsidRPr="00CD0D8E">
        <w:rPr>
          <w:rFonts w:ascii="仿宋_GB2312" w:hAnsi="仿宋" w:cs="宋体" w:hint="eastAsia"/>
          <w:szCs w:val="32"/>
          <w:lang w:val="zh-CN"/>
        </w:rPr>
        <w:t>：能遵守法律法规及监规纪律，接受教育改造。</w:t>
      </w:r>
    </w:p>
    <w:p w:rsidR="00A7427F" w:rsidRPr="00CD0D8E" w:rsidRDefault="00A7427F" w:rsidP="00CD0D8E">
      <w:pPr>
        <w:pStyle w:val="1"/>
        <w:autoSpaceDE w:val="0"/>
        <w:autoSpaceDN w:val="0"/>
        <w:adjustRightInd w:val="0"/>
        <w:spacing w:line="500" w:lineRule="exact"/>
        <w:ind w:left="640" w:firstLineChars="0" w:firstLine="0"/>
        <w:rPr>
          <w:rFonts w:ascii="仿宋_GB2312" w:hAnsi="仿宋" w:cs="宋体"/>
          <w:szCs w:val="32"/>
          <w:lang w:val="zh-CN"/>
        </w:rPr>
      </w:pPr>
      <w:r w:rsidRPr="00CD0D8E">
        <w:rPr>
          <w:rFonts w:ascii="仿宋_GB2312" w:hAnsi="仿宋" w:cs="宋体" w:hint="eastAsia"/>
          <w:szCs w:val="32"/>
          <w:lang w:val="zh-CN"/>
        </w:rPr>
        <w:t>学习情况：能参加</w:t>
      </w:r>
      <w:r w:rsidRPr="00CD0D8E">
        <w:rPr>
          <w:rFonts w:ascii="仿宋_GB2312" w:hAnsi="仿宋" w:cs="宋体" w:hint="eastAsia"/>
          <w:szCs w:val="32"/>
        </w:rPr>
        <w:t>思想、文化、职业技术教育</w:t>
      </w:r>
      <w:r w:rsidRPr="00CD0D8E">
        <w:rPr>
          <w:rFonts w:ascii="仿宋_GB2312" w:hAnsi="仿宋" w:cs="宋体" w:hint="eastAsia"/>
          <w:szCs w:val="32"/>
          <w:lang w:val="zh-CN"/>
        </w:rPr>
        <w:t>。</w:t>
      </w:r>
    </w:p>
    <w:p w:rsidR="00A7427F" w:rsidRPr="00CD0D8E" w:rsidRDefault="00A7427F" w:rsidP="00CD0D8E">
      <w:pPr>
        <w:pStyle w:val="1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 w:rsidRPr="00CD0D8E">
        <w:rPr>
          <w:rFonts w:ascii="仿宋_GB2312" w:hAnsi="仿宋" w:cs="宋体" w:hint="eastAsia"/>
          <w:szCs w:val="32"/>
          <w:lang w:val="zh-CN"/>
        </w:rPr>
        <w:t>劳动改造：能参加劳动，努力完成</w:t>
      </w:r>
      <w:r w:rsidRPr="00CD0D8E">
        <w:rPr>
          <w:rFonts w:ascii="仿宋_GB2312" w:hAnsi="仿宋" w:cs="宋体" w:hint="eastAsia"/>
          <w:szCs w:val="32"/>
        </w:rPr>
        <w:t>劳动</w:t>
      </w:r>
      <w:r w:rsidRPr="00CD0D8E">
        <w:rPr>
          <w:rFonts w:ascii="仿宋_GB2312" w:hAnsi="仿宋" w:cs="宋体" w:hint="eastAsia"/>
          <w:szCs w:val="32"/>
          <w:lang w:val="zh-CN"/>
        </w:rPr>
        <w:t>任务。</w:t>
      </w:r>
    </w:p>
    <w:p w:rsidR="00A7427F" w:rsidRPr="00CD0D8E" w:rsidRDefault="00A7427F" w:rsidP="00CD0D8E">
      <w:pPr>
        <w:spacing w:line="500" w:lineRule="exact"/>
        <w:ind w:firstLineChars="200" w:firstLine="640"/>
        <w:rPr>
          <w:rFonts w:ascii="仿宋_GB2312" w:hAnsi="仿宋_GB2312" w:cs="仿宋_GB2312"/>
          <w:bCs/>
          <w:szCs w:val="32"/>
        </w:rPr>
      </w:pPr>
      <w:r w:rsidRPr="00CD0D8E">
        <w:rPr>
          <w:rFonts w:ascii="仿宋_GB2312" w:hAnsi="仿宋" w:cs="宋体" w:hint="eastAsia"/>
          <w:szCs w:val="32"/>
          <w:lang w:val="zh-CN"/>
        </w:rPr>
        <w:t>奖惩情况：</w:t>
      </w:r>
      <w:r w:rsidRPr="00CD0D8E">
        <w:rPr>
          <w:rFonts w:ascii="仿宋_GB2312" w:hAnsi="仿宋_GB2312" w:cs="仿宋_GB2312" w:hint="eastAsia"/>
          <w:bCs/>
          <w:szCs w:val="32"/>
        </w:rPr>
        <w:t>该犯上次评定表扬剩余考核分410.5分，本轮考核期2023年4月至2025年9月累计获考核分3080分，合计获得</w:t>
      </w:r>
      <w:r w:rsidRPr="00CD0D8E">
        <w:rPr>
          <w:rFonts w:ascii="仿宋_GB2312" w:hAnsi="仿宋_GB2312" w:cs="仿宋_GB2312" w:hint="eastAsia"/>
          <w:bCs/>
          <w:szCs w:val="32"/>
        </w:rPr>
        <w:lastRenderedPageBreak/>
        <w:t>考核分3490.5分，表扬4次，物质奖励1次；间隔期2023年7月28日至2025年9月，获考核分2633分。考核期内违规扣分1次，扣1</w:t>
      </w:r>
      <w:r w:rsidR="00E36CFF" w:rsidRPr="00CD0D8E">
        <w:rPr>
          <w:rFonts w:ascii="仿宋_GB2312" w:hAnsi="仿宋_GB2312" w:cs="仿宋_GB2312" w:hint="eastAsia"/>
          <w:bCs/>
          <w:szCs w:val="32"/>
        </w:rPr>
        <w:t>分，无重大违规。</w:t>
      </w:r>
    </w:p>
    <w:p w:rsidR="00A9648B" w:rsidRPr="00CD0D8E" w:rsidRDefault="00A9648B" w:rsidP="00CD0D8E">
      <w:pPr>
        <w:spacing w:line="500" w:lineRule="exact"/>
        <w:ind w:firstLineChars="200" w:firstLine="640"/>
        <w:rPr>
          <w:rFonts w:ascii="仿宋_GB2312" w:cs="仿宋_GB2312"/>
          <w:szCs w:val="32"/>
        </w:rPr>
      </w:pPr>
      <w:r w:rsidRPr="00CD0D8E">
        <w:rPr>
          <w:rFonts w:ascii="仿宋_GB2312" w:cs="仿宋_GB2312" w:hint="eastAsia"/>
          <w:szCs w:val="32"/>
        </w:rPr>
        <w:t>检察意见认为，该犯属于从严掌握减刑对象，因此提请减刑幅度扣减一个月。</w:t>
      </w:r>
    </w:p>
    <w:p w:rsidR="002B1500" w:rsidRPr="00CD0D8E" w:rsidRDefault="002B1500" w:rsidP="00CD0D8E">
      <w:pPr>
        <w:spacing w:line="500" w:lineRule="exact"/>
        <w:ind w:firstLineChars="200" w:firstLine="640"/>
        <w:rPr>
          <w:rFonts w:ascii="仿宋_GB2312"/>
          <w:szCs w:val="32"/>
        </w:rPr>
      </w:pPr>
      <w:r w:rsidRPr="00CD0D8E">
        <w:rPr>
          <w:rFonts w:ascii="仿宋_GB2312" w:hint="eastAsia"/>
          <w:szCs w:val="32"/>
        </w:rPr>
        <w:t>本案于2025年12月12日至2025年12月18日在狱内公示未收到不同意见。</w:t>
      </w:r>
    </w:p>
    <w:p w:rsidR="00A7427F" w:rsidRPr="00CD0D8E" w:rsidRDefault="00A7427F" w:rsidP="00CD0D8E">
      <w:pPr>
        <w:spacing w:line="500" w:lineRule="exact"/>
        <w:ind w:firstLineChars="200" w:firstLine="640"/>
        <w:rPr>
          <w:rFonts w:ascii="仿宋_GB2312" w:cs="仿宋_GB2312"/>
          <w:szCs w:val="32"/>
        </w:rPr>
      </w:pPr>
      <w:r w:rsidRPr="00CD0D8E">
        <w:rPr>
          <w:rFonts w:ascii="仿宋_GB2312" w:hint="eastAsia"/>
          <w:szCs w:val="32"/>
        </w:rPr>
        <w:t>因此，依照</w:t>
      </w:r>
      <w:r w:rsidRPr="00CD0D8E">
        <w:rPr>
          <w:rFonts w:ascii="仿宋_GB2312" w:hAnsi="仿宋_GB2312" w:cs="仿宋_GB2312" w:hint="eastAsia"/>
          <w:szCs w:val="32"/>
        </w:rPr>
        <w:t>《中华人民共和国刑法》第七十八条、第七十九条</w:t>
      </w:r>
      <w:r w:rsidR="00E36CFF" w:rsidRPr="00CD0D8E">
        <w:rPr>
          <w:rFonts w:ascii="仿宋_GB2312" w:hAnsi="仿宋_GB2312" w:cs="仿宋_GB2312" w:hint="eastAsia"/>
          <w:szCs w:val="32"/>
        </w:rPr>
        <w:t>，《中华人民共和国刑事诉讼法》第二百七十三条第二款和</w:t>
      </w:r>
      <w:r w:rsidRPr="00CD0D8E">
        <w:rPr>
          <w:rFonts w:ascii="仿宋_GB2312" w:hAnsi="仿宋_GB2312" w:cs="仿宋_GB2312" w:hint="eastAsia"/>
          <w:szCs w:val="32"/>
        </w:rPr>
        <w:t>《中华人民共和国监狱法》第二十九条的规定，建议对罪犯杨孝伍予以减刑</w:t>
      </w:r>
      <w:r w:rsidR="00A9648B" w:rsidRPr="00CD0D8E">
        <w:rPr>
          <w:rFonts w:ascii="仿宋_GB2312" w:hAnsi="仿宋_GB2312" w:cs="仿宋_GB2312" w:hint="eastAsia"/>
          <w:szCs w:val="32"/>
        </w:rPr>
        <w:t>六</w:t>
      </w:r>
      <w:r w:rsidRPr="00CD0D8E">
        <w:rPr>
          <w:rFonts w:ascii="仿宋_GB2312" w:hAnsi="仿宋_GB2312" w:cs="仿宋_GB2312" w:hint="eastAsia"/>
          <w:szCs w:val="32"/>
        </w:rPr>
        <w:t>个月，</w:t>
      </w:r>
      <w:r w:rsidRPr="00CD0D8E">
        <w:rPr>
          <w:rFonts w:ascii="仿宋_GB2312" w:hint="eastAsia"/>
          <w:szCs w:val="32"/>
        </w:rPr>
        <w:t>剥夺政治权利十年不变</w:t>
      </w:r>
      <w:r w:rsidRPr="00CD0D8E">
        <w:rPr>
          <w:rFonts w:ascii="仿宋_GB2312" w:hAnsi="仿宋_GB2312" w:cs="仿宋_GB2312" w:hint="eastAsia"/>
          <w:szCs w:val="32"/>
        </w:rPr>
        <w:t>。特提请你院审理裁定。</w:t>
      </w:r>
    </w:p>
    <w:p w:rsidR="00A7427F" w:rsidRPr="00CD0D8E" w:rsidRDefault="00A7427F" w:rsidP="00CD0D8E">
      <w:pPr>
        <w:pStyle w:val="a5"/>
        <w:spacing w:line="500" w:lineRule="exact"/>
        <w:ind w:rightChars="-15" w:right="-48" w:firstLineChars="200" w:firstLine="640"/>
        <w:rPr>
          <w:rFonts w:ascii="仿宋_GB2312"/>
          <w:szCs w:val="32"/>
        </w:rPr>
      </w:pPr>
      <w:r w:rsidRPr="00CD0D8E">
        <w:rPr>
          <w:rFonts w:ascii="仿宋_GB2312" w:hint="eastAsia"/>
          <w:szCs w:val="32"/>
        </w:rPr>
        <w:t>此致</w:t>
      </w:r>
    </w:p>
    <w:p w:rsidR="00A7427F" w:rsidRPr="00CD0D8E" w:rsidRDefault="00A7427F" w:rsidP="00CD0D8E">
      <w:pPr>
        <w:pStyle w:val="1"/>
        <w:spacing w:line="500" w:lineRule="exact"/>
        <w:ind w:rightChars="-15" w:right="-48" w:firstLineChars="0" w:firstLine="0"/>
        <w:rPr>
          <w:rFonts w:ascii="仿宋_GB2312"/>
          <w:szCs w:val="32"/>
        </w:rPr>
      </w:pPr>
      <w:r w:rsidRPr="00CD0D8E">
        <w:rPr>
          <w:rFonts w:ascii="仿宋_GB2312" w:hint="eastAsia"/>
          <w:szCs w:val="32"/>
        </w:rPr>
        <w:t>福建省厦门市中级人民法院</w:t>
      </w:r>
    </w:p>
    <w:p w:rsidR="00A7427F" w:rsidRPr="00CD0D8E" w:rsidRDefault="00A7427F" w:rsidP="00CD0D8E">
      <w:pPr>
        <w:pStyle w:val="1"/>
        <w:spacing w:line="500" w:lineRule="exact"/>
        <w:ind w:left="640" w:firstLineChars="0" w:firstLine="0"/>
        <w:rPr>
          <w:rFonts w:ascii="仿宋_GB2312" w:cs="仿宋_GB2312"/>
          <w:szCs w:val="32"/>
        </w:rPr>
      </w:pPr>
      <w:r w:rsidRPr="00CD0D8E">
        <w:rPr>
          <w:rFonts w:ascii="仿宋_GB2312" w:cs="仿宋_GB2312" w:hint="eastAsia"/>
          <w:szCs w:val="32"/>
        </w:rPr>
        <w:t>附件：⒈罪犯杨孝伍卷宗2册</w:t>
      </w:r>
    </w:p>
    <w:p w:rsidR="00A7427F" w:rsidRPr="00CD0D8E" w:rsidRDefault="00A7427F" w:rsidP="00CD0D8E">
      <w:pPr>
        <w:pStyle w:val="1"/>
        <w:spacing w:line="500" w:lineRule="exact"/>
        <w:ind w:left="640" w:rightChars="-15" w:right="-48" w:firstLineChars="300" w:firstLine="960"/>
        <w:rPr>
          <w:rFonts w:ascii="仿宋_GB2312" w:cs="仿宋_GB2312"/>
          <w:szCs w:val="32"/>
        </w:rPr>
      </w:pPr>
      <w:r w:rsidRPr="00CD0D8E">
        <w:rPr>
          <w:rFonts w:ascii="仿宋_GB2312" w:cs="仿宋_GB2312" w:hint="eastAsia"/>
          <w:szCs w:val="32"/>
        </w:rPr>
        <w:t>⒉减刑建议书2份</w:t>
      </w:r>
    </w:p>
    <w:p w:rsidR="00233E0D" w:rsidRPr="00CD0D8E" w:rsidRDefault="00233E0D" w:rsidP="00CD0D8E">
      <w:pPr>
        <w:spacing w:line="500" w:lineRule="exact"/>
        <w:ind w:firstLineChars="200" w:firstLine="640"/>
        <w:jc w:val="right"/>
        <w:rPr>
          <w:rFonts w:ascii="仿宋_GB2312"/>
          <w:szCs w:val="32"/>
        </w:rPr>
      </w:pPr>
      <w:r w:rsidRPr="00CD0D8E">
        <w:rPr>
          <w:rFonts w:ascii="仿宋_GB2312" w:hint="eastAsia"/>
          <w:szCs w:val="32"/>
        </w:rPr>
        <w:t>福建省厦门监狱</w:t>
      </w:r>
    </w:p>
    <w:p w:rsidR="00233E0D" w:rsidRPr="00CD0D8E" w:rsidRDefault="00233E0D" w:rsidP="00CD0D8E">
      <w:pPr>
        <w:spacing w:line="500" w:lineRule="exact"/>
        <w:ind w:firstLineChars="200" w:firstLine="640"/>
        <w:jc w:val="right"/>
        <w:rPr>
          <w:rFonts w:ascii="仿宋_GB2312"/>
          <w:szCs w:val="32"/>
        </w:rPr>
      </w:pPr>
      <w:r w:rsidRPr="00CD0D8E">
        <w:rPr>
          <w:rFonts w:ascii="仿宋_GB2312" w:hint="eastAsia"/>
          <w:szCs w:val="32"/>
        </w:rPr>
        <w:t>2025年12月22日</w:t>
      </w:r>
    </w:p>
    <w:p w:rsidR="00813302" w:rsidRDefault="00813302"/>
    <w:sectPr w:rsidR="00813302" w:rsidSect="00E36CFF">
      <w:pgSz w:w="11906" w:h="16838"/>
      <w:pgMar w:top="1871" w:right="1304" w:bottom="1871" w:left="1588" w:header="851" w:footer="992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3CA9" w:rsidRDefault="00433CA9" w:rsidP="00A7427F">
      <w:r>
        <w:separator/>
      </w:r>
    </w:p>
  </w:endnote>
  <w:endnote w:type="continuationSeparator" w:id="1">
    <w:p w:rsidR="00433CA9" w:rsidRDefault="00433CA9" w:rsidP="00A742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3CA9" w:rsidRDefault="00433CA9" w:rsidP="00A7427F">
      <w:r>
        <w:separator/>
      </w:r>
    </w:p>
  </w:footnote>
  <w:footnote w:type="continuationSeparator" w:id="1">
    <w:p w:rsidR="00433CA9" w:rsidRDefault="00433CA9" w:rsidP="00A742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7427F"/>
    <w:rsid w:val="00233E0D"/>
    <w:rsid w:val="002B1500"/>
    <w:rsid w:val="0031268D"/>
    <w:rsid w:val="003F2868"/>
    <w:rsid w:val="004108BF"/>
    <w:rsid w:val="00433CA9"/>
    <w:rsid w:val="0044466F"/>
    <w:rsid w:val="004B2BF6"/>
    <w:rsid w:val="00813302"/>
    <w:rsid w:val="009C38B0"/>
    <w:rsid w:val="00A7427F"/>
    <w:rsid w:val="00A9648B"/>
    <w:rsid w:val="00B61B70"/>
    <w:rsid w:val="00B72908"/>
    <w:rsid w:val="00CD0D8E"/>
    <w:rsid w:val="00D967AB"/>
    <w:rsid w:val="00DA4316"/>
    <w:rsid w:val="00DE5F26"/>
    <w:rsid w:val="00E223C2"/>
    <w:rsid w:val="00E36CFF"/>
    <w:rsid w:val="00EF5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27F"/>
    <w:pPr>
      <w:widowControl w:val="0"/>
      <w:jc w:val="both"/>
    </w:pPr>
    <w:rPr>
      <w:rFonts w:ascii="Times New Roman" w:eastAsia="仿宋_GB2312" w:hAnsi="Times New Roman" w:cs="Times New Roman"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742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7427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7427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7427F"/>
    <w:rPr>
      <w:sz w:val="18"/>
      <w:szCs w:val="18"/>
    </w:rPr>
  </w:style>
  <w:style w:type="paragraph" w:styleId="a5">
    <w:name w:val="Salutation"/>
    <w:basedOn w:val="a"/>
    <w:next w:val="a"/>
    <w:link w:val="Char1"/>
    <w:uiPriority w:val="99"/>
    <w:qFormat/>
    <w:rsid w:val="00A7427F"/>
  </w:style>
  <w:style w:type="character" w:customStyle="1" w:styleId="Char1">
    <w:name w:val="称呼 Char"/>
    <w:basedOn w:val="a0"/>
    <w:link w:val="a5"/>
    <w:uiPriority w:val="99"/>
    <w:qFormat/>
    <w:rsid w:val="00A7427F"/>
    <w:rPr>
      <w:rFonts w:ascii="Times New Roman" w:eastAsia="仿宋_GB2312" w:hAnsi="Times New Roman" w:cs="Times New Roman"/>
      <w:kern w:val="32"/>
      <w:sz w:val="32"/>
      <w:szCs w:val="20"/>
    </w:rPr>
  </w:style>
  <w:style w:type="paragraph" w:customStyle="1" w:styleId="1">
    <w:name w:val="列表段落1"/>
    <w:basedOn w:val="a"/>
    <w:uiPriority w:val="99"/>
    <w:qFormat/>
    <w:rsid w:val="00A7427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641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143</Words>
  <Characters>820</Characters>
  <Application>Microsoft Office Word</Application>
  <DocSecurity>0</DocSecurity>
  <Lines>6</Lines>
  <Paragraphs>1</Paragraphs>
  <ScaleCrop>false</ScaleCrop>
  <Company>Microsoft</Company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2025-11-24T05:06:00Z</dcterms:created>
  <dcterms:modified xsi:type="dcterms:W3CDTF">2026-01-09T07:13:00Z</dcterms:modified>
</cp:coreProperties>
</file>