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7"/>
        <w:spacing w:line="240" w:lineRule="auto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240" w:lineRule="auto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240" w:lineRule="auto"/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5</w:t>
      </w:r>
      <w:r>
        <w:rPr>
          <w:rFonts w:hint="eastAsia" w:ascii="Times New Roman" w:hAnsi="Times New Roman" w:eastAsia="楷体_GB2312" w:cs="楷体_GB2312"/>
          <w:szCs w:val="32"/>
        </w:rPr>
        <w:t>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795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pStyle w:val="9"/>
        <w:spacing w:line="240" w:lineRule="auto"/>
        <w:jc w:val="right"/>
        <w:rPr>
          <w:rFonts w:hint="eastAsia" w:ascii="Times New Roman" w:hAnsi="Times New Roman" w:eastAsia="楷体_GB2312" w:cs="楷体_GB2312"/>
          <w:szCs w:val="32"/>
        </w:rPr>
      </w:pPr>
    </w:p>
    <w:p>
      <w:pPr>
        <w:pStyle w:val="9"/>
        <w:spacing w:line="240" w:lineRule="auto"/>
        <w:ind w:firstLine="784" w:firstLineChars="245"/>
        <w:rPr>
          <w:rFonts w:hint="default" w:ascii="仿宋_GB2312" w:hAnsi="Times New Roman" w:eastAsia="仿宋_GB2312"/>
          <w:szCs w:val="32"/>
          <w:lang w:val="en-US" w:eastAsia="zh-CN"/>
        </w:rPr>
      </w:pPr>
      <w:r>
        <w:rPr>
          <w:rFonts w:hint="eastAsia" w:ascii="仿宋_GB2312" w:hAnsi="Times New Roman"/>
          <w:szCs w:val="32"/>
        </w:rPr>
        <w:t>罪犯</w:t>
      </w:r>
      <w:r>
        <w:rPr>
          <w:rFonts w:hint="eastAsia" w:ascii="仿宋_GB2312" w:hAnsi="Times New Roman"/>
          <w:szCs w:val="32"/>
          <w:lang w:eastAsia="zh-CN"/>
        </w:rPr>
        <w:t>章永祥</w:t>
      </w:r>
      <w:r>
        <w:rPr>
          <w:rFonts w:hint="eastAsia" w:ascii="仿宋_GB2312" w:hAnsi="Times New Roman"/>
          <w:szCs w:val="32"/>
        </w:rPr>
        <w:t>，男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19</w:t>
      </w:r>
      <w:r>
        <w:rPr>
          <w:rFonts w:hint="eastAsia" w:ascii="仿宋_GB2312" w:hAnsi="Times New Roman"/>
          <w:szCs w:val="32"/>
          <w:lang w:val="en-US" w:eastAsia="zh-CN"/>
        </w:rPr>
        <w:t>91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9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日出生，汉族，</w:t>
      </w:r>
      <w:r>
        <w:rPr>
          <w:rFonts w:hint="eastAsia" w:ascii="仿宋_GB2312" w:hAnsi="Times New Roman"/>
          <w:szCs w:val="32"/>
          <w:lang w:val="en-US" w:eastAsia="zh-CN"/>
        </w:rPr>
        <w:t>中专</w:t>
      </w:r>
      <w:r>
        <w:rPr>
          <w:rFonts w:hint="eastAsia" w:ascii="仿宋_GB2312" w:hAnsi="Times New Roman"/>
          <w:szCs w:val="32"/>
        </w:rPr>
        <w:t>文化，户籍所在地福建省厦门市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84" w:firstLineChars="245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val="en-US" w:eastAsia="zh-CN"/>
        </w:rPr>
        <w:t>南安市</w:t>
      </w:r>
      <w:r>
        <w:rPr>
          <w:rFonts w:hint="eastAsia" w:ascii="仿宋_GB2312" w:hAnsi="Times New Roman"/>
          <w:szCs w:val="32"/>
        </w:rPr>
        <w:t>人民法院于</w:t>
      </w:r>
      <w:r>
        <w:rPr>
          <w:rFonts w:hint="eastAsia" w:ascii="仿宋_GB2312" w:hAnsi="Times New Roman"/>
          <w:szCs w:val="32"/>
          <w:lang w:val="en-US" w:eastAsia="zh-CN"/>
        </w:rPr>
        <w:t>2023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27</w:t>
      </w:r>
      <w:r>
        <w:rPr>
          <w:rFonts w:hint="eastAsia" w:ascii="仿宋_GB2312" w:hAnsi="Times New Roman"/>
          <w:szCs w:val="32"/>
        </w:rPr>
        <w:t>日作出(20</w:t>
      </w:r>
      <w:r>
        <w:rPr>
          <w:rFonts w:hint="eastAsia" w:ascii="仿宋_GB2312" w:hAnsi="Times New Roman"/>
          <w:szCs w:val="32"/>
          <w:lang w:val="en-US" w:eastAsia="zh-CN"/>
        </w:rPr>
        <w:t>22</w:t>
      </w:r>
      <w:r>
        <w:rPr>
          <w:rFonts w:hint="eastAsia" w:ascii="仿宋_GB2312" w:hAnsi="Times New Roman"/>
          <w:szCs w:val="32"/>
        </w:rPr>
        <w:t>)</w:t>
      </w:r>
      <w:r>
        <w:rPr>
          <w:rFonts w:hint="eastAsia" w:ascii="仿宋_GB2312" w:hAnsi="Times New Roman"/>
          <w:szCs w:val="32"/>
          <w:lang w:val="en-US" w:eastAsia="zh-CN"/>
        </w:rPr>
        <w:t>闽0583</w:t>
      </w:r>
      <w:r>
        <w:rPr>
          <w:rFonts w:hint="eastAsia" w:ascii="仿宋_GB2312" w:hAnsi="Times New Roman"/>
          <w:szCs w:val="32"/>
        </w:rPr>
        <w:t>刑初</w:t>
      </w:r>
      <w:r>
        <w:rPr>
          <w:rFonts w:hint="eastAsia" w:ascii="仿宋_GB2312" w:hAnsi="Times New Roman"/>
          <w:szCs w:val="32"/>
          <w:lang w:val="en-US" w:eastAsia="zh-CN"/>
        </w:rPr>
        <w:t>1958</w:t>
      </w:r>
      <w:r>
        <w:rPr>
          <w:rFonts w:hint="eastAsia" w:ascii="仿宋_GB2312" w:hAnsi="Times New Roman"/>
          <w:szCs w:val="32"/>
        </w:rPr>
        <w:t>号刑事判决，以被告人</w:t>
      </w:r>
      <w:r>
        <w:rPr>
          <w:rFonts w:hint="eastAsia" w:ascii="仿宋_GB2312" w:hAnsi="Times New Roman"/>
          <w:szCs w:val="32"/>
          <w:lang w:eastAsia="zh-CN"/>
        </w:rPr>
        <w:t>章永祥</w:t>
      </w:r>
      <w:r>
        <w:rPr>
          <w:rFonts w:hint="eastAsia" w:ascii="仿宋_GB2312" w:hAnsi="Times New Roman"/>
          <w:szCs w:val="32"/>
        </w:rPr>
        <w:t>犯</w:t>
      </w:r>
      <w:r>
        <w:rPr>
          <w:rFonts w:hint="eastAsia" w:ascii="仿宋_GB2312" w:hAnsi="Times New Roman"/>
          <w:szCs w:val="32"/>
          <w:lang w:val="en-US" w:eastAsia="zh-CN"/>
        </w:rPr>
        <w:t>骗取出口退税</w:t>
      </w:r>
      <w:r>
        <w:rPr>
          <w:rFonts w:hint="eastAsia" w:ascii="仿宋_GB2312" w:hAnsi="Times New Roman"/>
          <w:szCs w:val="32"/>
        </w:rPr>
        <w:t>罪，判处有期徒刑</w:t>
      </w:r>
      <w:r>
        <w:rPr>
          <w:rFonts w:hint="eastAsia" w:ascii="仿宋_GB2312" w:hAnsi="Times New Roman"/>
          <w:szCs w:val="32"/>
          <w:lang w:val="en-US" w:eastAsia="zh-CN"/>
        </w:rPr>
        <w:t>五年，并处罚金人民币八万元（罚金已预缴）。该犯及同案犯不服，提出上诉。福建省泉州市中级人民法院于2023年12月14日作出（2023）闽05刑终1072号刑事判决，维持对该犯的判决。</w:t>
      </w:r>
      <w:r>
        <w:rPr>
          <w:rFonts w:hint="eastAsia" w:ascii="仿宋_GB2312" w:hAnsi="Times New Roman"/>
          <w:szCs w:val="32"/>
        </w:rPr>
        <w:t>刑期自20</w:t>
      </w:r>
      <w:r>
        <w:rPr>
          <w:rFonts w:hint="eastAsia" w:ascii="仿宋_GB2312" w:hAnsi="Times New Roman"/>
          <w:szCs w:val="32"/>
          <w:lang w:val="en-US" w:eastAsia="zh-CN"/>
        </w:rPr>
        <w:t>23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27</w:t>
      </w:r>
      <w:r>
        <w:rPr>
          <w:rFonts w:hint="eastAsia" w:ascii="仿宋_GB2312" w:hAnsi="Times New Roman"/>
          <w:szCs w:val="32"/>
        </w:rPr>
        <w:t>日起至20</w:t>
      </w:r>
      <w:r>
        <w:rPr>
          <w:rFonts w:hint="eastAsia" w:ascii="仿宋_GB2312" w:hAnsi="Times New Roman"/>
          <w:szCs w:val="32"/>
          <w:lang w:val="en-US" w:eastAsia="zh-CN"/>
        </w:rPr>
        <w:t>28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18</w:t>
      </w:r>
      <w:r>
        <w:rPr>
          <w:rFonts w:hint="eastAsia" w:ascii="仿宋_GB2312" w:hAnsi="Times New Roman"/>
          <w:szCs w:val="32"/>
        </w:rPr>
        <w:t>日止</w:t>
      </w:r>
      <w:r>
        <w:rPr>
          <w:rFonts w:hint="eastAsia" w:ascii="仿宋_GB2312" w:hAnsi="Times New Roman"/>
          <w:szCs w:val="32"/>
          <w:lang w:eastAsia="zh-CN"/>
        </w:rPr>
        <w:t>。</w:t>
      </w:r>
      <w:r>
        <w:rPr>
          <w:rFonts w:hint="eastAsia" w:ascii="仿宋_GB2312" w:hAnsi="Times New Roman"/>
          <w:szCs w:val="32"/>
          <w:lang w:val="en-US" w:eastAsia="zh-CN"/>
        </w:rPr>
        <w:t>于2023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12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27</w:t>
      </w:r>
      <w:r>
        <w:rPr>
          <w:rFonts w:hint="eastAsia" w:ascii="仿宋_GB2312" w:hAnsi="Times New Roman"/>
          <w:szCs w:val="32"/>
        </w:rPr>
        <w:t>日交付福建省厦门监狱执行刑罚。</w:t>
      </w:r>
      <w:r>
        <w:rPr>
          <w:rFonts w:hint="eastAsia" w:ascii="仿宋_GB2312" w:hAnsi="Times New Roman"/>
          <w:szCs w:val="32"/>
          <w:lang w:val="en-US" w:eastAsia="zh-CN"/>
        </w:rPr>
        <w:t>现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pStyle w:val="17"/>
        <w:autoSpaceDE w:val="0"/>
        <w:autoSpaceDN w:val="0"/>
        <w:adjustRightInd w:val="0"/>
        <w:spacing w:line="240" w:lineRule="auto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章永祥</w:t>
      </w:r>
      <w:r>
        <w:rPr>
          <w:rFonts w:hint="eastAsia" w:ascii="仿宋_GB2312"/>
          <w:szCs w:val="32"/>
        </w:rPr>
        <w:t>自入监以来，确有悔改表现，具体事实如下：</w:t>
      </w:r>
    </w:p>
    <w:p>
      <w:pPr>
        <w:pStyle w:val="17"/>
        <w:autoSpaceDE w:val="0"/>
        <w:autoSpaceDN w:val="0"/>
        <w:adjustRightInd w:val="0"/>
        <w:spacing w:line="240" w:lineRule="auto"/>
        <w:ind w:firstLine="579" w:firstLineChars="181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7"/>
        <w:autoSpaceDE w:val="0"/>
        <w:autoSpaceDN w:val="0"/>
        <w:adjustRightInd w:val="0"/>
        <w:spacing w:line="240" w:lineRule="auto"/>
        <w:ind w:firstLine="579" w:firstLineChars="181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</w:t>
      </w:r>
    </w:p>
    <w:p>
      <w:pPr>
        <w:pStyle w:val="17"/>
        <w:autoSpaceDE w:val="0"/>
        <w:autoSpaceDN w:val="0"/>
        <w:adjustRightInd w:val="0"/>
        <w:spacing w:line="240" w:lineRule="auto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pStyle w:val="17"/>
        <w:autoSpaceDE w:val="0"/>
        <w:autoSpaceDN w:val="0"/>
        <w:adjustRightInd w:val="0"/>
        <w:spacing w:line="240" w:lineRule="auto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579" w:firstLineChars="181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看守所羁押期间表现综合评定得分30分，</w:t>
      </w:r>
      <w:r>
        <w:rPr>
          <w:rFonts w:hint="eastAsia" w:ascii="仿宋_GB2312"/>
          <w:szCs w:val="32"/>
        </w:rPr>
        <w:t>考核期20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日至202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累计获得考核分</w:t>
      </w:r>
      <w:r>
        <w:rPr>
          <w:rFonts w:hint="eastAsia" w:ascii="仿宋_GB2312"/>
          <w:szCs w:val="32"/>
          <w:lang w:val="en-US" w:eastAsia="zh-CN"/>
        </w:rPr>
        <w:t>1895</w:t>
      </w:r>
      <w:r>
        <w:rPr>
          <w:rFonts w:hint="eastAsia" w:ascii="仿宋_GB2312"/>
          <w:szCs w:val="32"/>
        </w:rPr>
        <w:t>分，</w:t>
      </w:r>
      <w:r>
        <w:rPr>
          <w:rFonts w:hint="eastAsia" w:ascii="仿宋_GB2312"/>
          <w:szCs w:val="32"/>
          <w:lang w:val="en-US" w:eastAsia="zh-CN"/>
        </w:rPr>
        <w:t>合计获得考核分1925分，折合</w:t>
      </w:r>
      <w:r>
        <w:rPr>
          <w:rFonts w:hint="eastAsia" w:ascii="仿宋_GB2312"/>
          <w:szCs w:val="32"/>
        </w:rPr>
        <w:t>表扬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次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物质奖励1次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 w:hAnsi="仿宋_GB2312" w:cs="仿宋_GB2312"/>
          <w:bCs/>
          <w:szCs w:val="32"/>
        </w:rPr>
        <w:t>考核期内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无</w:t>
      </w:r>
      <w:r>
        <w:rPr>
          <w:rFonts w:hint="eastAsia" w:ascii="仿宋_GB2312" w:hAnsi="仿宋_GB2312" w:cs="仿宋_GB2312"/>
          <w:bCs/>
          <w:szCs w:val="32"/>
        </w:rPr>
        <w:t>违规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扣分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原判财产性判项履行罚金八万元，判决书体现已预缴。</w:t>
      </w:r>
    </w:p>
    <w:p>
      <w:pPr>
        <w:pStyle w:val="9"/>
        <w:spacing w:line="240" w:lineRule="auto"/>
        <w:ind w:firstLine="784" w:firstLineChars="245"/>
        <w:rPr>
          <w:rFonts w:hint="eastAsia"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</w:rPr>
        <w:t>本案</w:t>
      </w:r>
      <w:r>
        <w:rPr>
          <w:rFonts w:hint="eastAsia" w:ascii="仿宋_GB2312" w:hAnsi="Times New Roman"/>
          <w:szCs w:val="32"/>
          <w:highlight w:val="none"/>
        </w:rPr>
        <w:t>于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2025年12月12日至2025年12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  <w:highlight w:val="none"/>
        </w:rPr>
        <w:t>日</w:t>
      </w:r>
      <w:r>
        <w:rPr>
          <w:rFonts w:hint="eastAsia" w:ascii="仿宋_GB2312" w:hAnsi="Times New Roman"/>
          <w:szCs w:val="32"/>
          <w:highlight w:val="none"/>
        </w:rPr>
        <w:t>在狱内公示未收到不同意见。</w:t>
      </w:r>
    </w:p>
    <w:p>
      <w:pPr>
        <w:pStyle w:val="9"/>
        <w:spacing w:line="240" w:lineRule="auto"/>
        <w:ind w:firstLine="784" w:firstLineChars="245"/>
        <w:rPr>
          <w:rFonts w:ascii="仿宋_GB2312" w:hAnsi="Times New Roman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</w:t>
      </w:r>
      <w:r>
        <w:rPr>
          <w:rFonts w:hint="eastAsia" w:ascii="仿宋_GB2312" w:hAnsi="Times New Roman"/>
          <w:szCs w:val="32"/>
          <w:highlight w:val="none"/>
        </w:rPr>
        <w:t>，建议对罪犯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章永祥</w:t>
      </w:r>
      <w:r>
        <w:rPr>
          <w:rFonts w:hint="eastAsia" w:ascii="仿宋_GB2312" w:hAnsi="Times New Roman"/>
          <w:szCs w:val="32"/>
          <w:highlight w:val="none"/>
        </w:rPr>
        <w:t>予以减刑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五</w:t>
      </w:r>
      <w:r>
        <w:rPr>
          <w:rFonts w:hint="eastAsia" w:ascii="仿宋_GB2312" w:hAnsi="Times New Roman"/>
          <w:szCs w:val="32"/>
          <w:highlight w:val="none"/>
        </w:rPr>
        <w:t>个月。特提请你院审理裁定。</w:t>
      </w:r>
    </w:p>
    <w:p>
      <w:pPr>
        <w:pStyle w:val="8"/>
        <w:spacing w:line="240" w:lineRule="auto"/>
        <w:ind w:right="-31" w:rightChars="-15" w:firstLine="614" w:firstLineChars="192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pStyle w:val="9"/>
        <w:spacing w:line="240" w:lineRule="auto"/>
        <w:ind w:right="-31" w:rightChars="-15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pStyle w:val="9"/>
        <w:spacing w:line="240" w:lineRule="auto"/>
        <w:ind w:firstLine="640" w:firstLineChars="200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附件：⒈罪犯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章永祥</w:t>
      </w:r>
      <w:r>
        <w:rPr>
          <w:rFonts w:hint="eastAsia" w:ascii="仿宋_GB2312" w:hAnsi="Times New Roman"/>
          <w:szCs w:val="32"/>
          <w:highlight w:val="none"/>
        </w:rPr>
        <w:t>卷宗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</w:t>
      </w:r>
      <w:r>
        <w:rPr>
          <w:rFonts w:hint="eastAsia" w:ascii="仿宋_GB2312" w:hAnsi="Times New Roman"/>
          <w:szCs w:val="32"/>
          <w:highlight w:val="none"/>
        </w:rPr>
        <w:t>册</w:t>
      </w:r>
    </w:p>
    <w:p>
      <w:pPr>
        <w:pStyle w:val="9"/>
        <w:spacing w:line="240" w:lineRule="auto"/>
        <w:ind w:right="-31" w:rightChars="-15" w:firstLine="1600" w:firstLineChars="500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⒉减刑建议书2份</w:t>
      </w:r>
    </w:p>
    <w:p>
      <w:pPr>
        <w:pStyle w:val="9"/>
        <w:spacing w:line="240" w:lineRule="auto"/>
        <w:ind w:right="-31" w:rightChars="-15"/>
        <w:rPr>
          <w:rFonts w:ascii="仿宋_GB2312" w:hAnsi="Times New Roman"/>
          <w:szCs w:val="32"/>
          <w:highlight w:val="none"/>
        </w:rPr>
      </w:pPr>
    </w:p>
    <w:p>
      <w:pPr>
        <w:pStyle w:val="9"/>
        <w:spacing w:line="240" w:lineRule="auto"/>
        <w:ind w:right="796" w:rightChars="379" w:firstLine="614" w:firstLineChars="192"/>
        <w:jc w:val="right"/>
        <w:rPr>
          <w:rFonts w:ascii="Times New Roman" w:hAnsi="Times New Roman"/>
          <w:szCs w:val="32"/>
          <w:highlight w:val="none"/>
        </w:rPr>
      </w:pPr>
      <w:r>
        <w:rPr>
          <w:rFonts w:hint="eastAsia" w:ascii="Times New Roman" w:hAnsi="Times New Roman"/>
          <w:szCs w:val="32"/>
          <w:highlight w:val="none"/>
        </w:rPr>
        <w:t>福建省厦门监狱</w:t>
      </w:r>
    </w:p>
    <w:p>
      <w:pPr>
        <w:spacing w:line="240" w:lineRule="auto"/>
        <w:ind w:firstLine="5760" w:firstLineChars="1800"/>
        <w:jc w:val="both"/>
        <w:rPr>
          <w:rFonts w:hint="eastAsia" w:ascii="宋体" w:hAnsi="宋体"/>
          <w:b/>
          <w:sz w:val="44"/>
          <w:szCs w:val="44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p>
      <w:pPr>
        <w:pStyle w:val="9"/>
        <w:spacing w:line="240" w:lineRule="auto"/>
        <w:ind w:right="840" w:rightChars="400"/>
        <w:jc w:val="right"/>
        <w:rPr>
          <w:rFonts w:ascii="Times New Roman" w:hAnsi="Times New Roman"/>
          <w:szCs w:val="32"/>
        </w:rPr>
      </w:pP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6A59"/>
    <w:rsid w:val="000A32A7"/>
    <w:rsid w:val="000A563B"/>
    <w:rsid w:val="000B726A"/>
    <w:rsid w:val="000E2D85"/>
    <w:rsid w:val="00131A84"/>
    <w:rsid w:val="00133728"/>
    <w:rsid w:val="001371DA"/>
    <w:rsid w:val="001C1370"/>
    <w:rsid w:val="001C7FFE"/>
    <w:rsid w:val="001D14EE"/>
    <w:rsid w:val="001D5DE2"/>
    <w:rsid w:val="001E07D0"/>
    <w:rsid w:val="002207D9"/>
    <w:rsid w:val="00253F32"/>
    <w:rsid w:val="00265862"/>
    <w:rsid w:val="002E2694"/>
    <w:rsid w:val="002F437E"/>
    <w:rsid w:val="0031070F"/>
    <w:rsid w:val="00314EE0"/>
    <w:rsid w:val="003562C7"/>
    <w:rsid w:val="00381B6C"/>
    <w:rsid w:val="00383D17"/>
    <w:rsid w:val="003C38E4"/>
    <w:rsid w:val="003D2B2A"/>
    <w:rsid w:val="003E0956"/>
    <w:rsid w:val="003F2BD3"/>
    <w:rsid w:val="0041486F"/>
    <w:rsid w:val="004157ED"/>
    <w:rsid w:val="004343CF"/>
    <w:rsid w:val="00460938"/>
    <w:rsid w:val="004724E6"/>
    <w:rsid w:val="004A1632"/>
    <w:rsid w:val="004E3A18"/>
    <w:rsid w:val="00504620"/>
    <w:rsid w:val="00513CFB"/>
    <w:rsid w:val="00514F54"/>
    <w:rsid w:val="0054246B"/>
    <w:rsid w:val="0054777D"/>
    <w:rsid w:val="00552324"/>
    <w:rsid w:val="00587C7D"/>
    <w:rsid w:val="005D2C4A"/>
    <w:rsid w:val="005E0D68"/>
    <w:rsid w:val="005E192D"/>
    <w:rsid w:val="006058AB"/>
    <w:rsid w:val="00605C49"/>
    <w:rsid w:val="00617101"/>
    <w:rsid w:val="0069168D"/>
    <w:rsid w:val="006A5587"/>
    <w:rsid w:val="006C2089"/>
    <w:rsid w:val="00721283"/>
    <w:rsid w:val="00732FA1"/>
    <w:rsid w:val="00735C6D"/>
    <w:rsid w:val="00742B6E"/>
    <w:rsid w:val="00796644"/>
    <w:rsid w:val="007B64DF"/>
    <w:rsid w:val="007E3822"/>
    <w:rsid w:val="00822061"/>
    <w:rsid w:val="008257E9"/>
    <w:rsid w:val="00866920"/>
    <w:rsid w:val="008A3874"/>
    <w:rsid w:val="008C2C71"/>
    <w:rsid w:val="008D1503"/>
    <w:rsid w:val="008D42A3"/>
    <w:rsid w:val="008E5E87"/>
    <w:rsid w:val="008E7FAE"/>
    <w:rsid w:val="00923D5F"/>
    <w:rsid w:val="009922D3"/>
    <w:rsid w:val="009B45CE"/>
    <w:rsid w:val="009D3B7B"/>
    <w:rsid w:val="009F216C"/>
    <w:rsid w:val="00A0312A"/>
    <w:rsid w:val="00A06536"/>
    <w:rsid w:val="00A264F4"/>
    <w:rsid w:val="00A50891"/>
    <w:rsid w:val="00B047F6"/>
    <w:rsid w:val="00B069A6"/>
    <w:rsid w:val="00B07CFC"/>
    <w:rsid w:val="00B6489B"/>
    <w:rsid w:val="00B66518"/>
    <w:rsid w:val="00BC38F6"/>
    <w:rsid w:val="00BD0BAE"/>
    <w:rsid w:val="00BE1B05"/>
    <w:rsid w:val="00C0154A"/>
    <w:rsid w:val="00C04820"/>
    <w:rsid w:val="00C2138F"/>
    <w:rsid w:val="00C31AD2"/>
    <w:rsid w:val="00C44659"/>
    <w:rsid w:val="00C471A6"/>
    <w:rsid w:val="00C5454D"/>
    <w:rsid w:val="00CA164D"/>
    <w:rsid w:val="00CA6C8D"/>
    <w:rsid w:val="00CC479B"/>
    <w:rsid w:val="00D451E7"/>
    <w:rsid w:val="00D54B9F"/>
    <w:rsid w:val="00D62E0F"/>
    <w:rsid w:val="00DC28D6"/>
    <w:rsid w:val="00E04035"/>
    <w:rsid w:val="00E23F73"/>
    <w:rsid w:val="00E37DF9"/>
    <w:rsid w:val="00E4070A"/>
    <w:rsid w:val="00E4461B"/>
    <w:rsid w:val="00E60C8A"/>
    <w:rsid w:val="00E7763B"/>
    <w:rsid w:val="00E807FC"/>
    <w:rsid w:val="00E93478"/>
    <w:rsid w:val="00EA06F9"/>
    <w:rsid w:val="00EC2C95"/>
    <w:rsid w:val="00ED353A"/>
    <w:rsid w:val="00ED35EB"/>
    <w:rsid w:val="00ED5A97"/>
    <w:rsid w:val="00EE3D60"/>
    <w:rsid w:val="00F00B8F"/>
    <w:rsid w:val="00F23380"/>
    <w:rsid w:val="00F5328B"/>
    <w:rsid w:val="00F747E9"/>
    <w:rsid w:val="00F8441A"/>
    <w:rsid w:val="00F96A98"/>
    <w:rsid w:val="00FA4566"/>
    <w:rsid w:val="00FD3B18"/>
    <w:rsid w:val="091506E0"/>
    <w:rsid w:val="11FC405B"/>
    <w:rsid w:val="128A7BF7"/>
    <w:rsid w:val="19CA138C"/>
    <w:rsid w:val="1C921332"/>
    <w:rsid w:val="1E1802F4"/>
    <w:rsid w:val="1ECC285D"/>
    <w:rsid w:val="20523964"/>
    <w:rsid w:val="2238268B"/>
    <w:rsid w:val="24CE798E"/>
    <w:rsid w:val="27E34B50"/>
    <w:rsid w:val="29EB09E6"/>
    <w:rsid w:val="2F965624"/>
    <w:rsid w:val="3002438A"/>
    <w:rsid w:val="3070650E"/>
    <w:rsid w:val="30767363"/>
    <w:rsid w:val="310C7299"/>
    <w:rsid w:val="31A75DFC"/>
    <w:rsid w:val="31C127CA"/>
    <w:rsid w:val="383C377E"/>
    <w:rsid w:val="39580274"/>
    <w:rsid w:val="398C4910"/>
    <w:rsid w:val="39D46E39"/>
    <w:rsid w:val="4067565F"/>
    <w:rsid w:val="48561DB6"/>
    <w:rsid w:val="48D94411"/>
    <w:rsid w:val="4E0D07D6"/>
    <w:rsid w:val="52B440C7"/>
    <w:rsid w:val="52E302E8"/>
    <w:rsid w:val="54567D5E"/>
    <w:rsid w:val="56B469BB"/>
    <w:rsid w:val="5AC75DDE"/>
    <w:rsid w:val="5D4246D2"/>
    <w:rsid w:val="5EC06F38"/>
    <w:rsid w:val="611438F2"/>
    <w:rsid w:val="646049E4"/>
    <w:rsid w:val="64D07BC8"/>
    <w:rsid w:val="6B820CBD"/>
    <w:rsid w:val="6CFC1019"/>
    <w:rsid w:val="6F6F5A26"/>
    <w:rsid w:val="6F8A09F4"/>
    <w:rsid w:val="6FBF25B7"/>
    <w:rsid w:val="7191072D"/>
    <w:rsid w:val="72704E14"/>
    <w:rsid w:val="73443775"/>
    <w:rsid w:val="74927A4C"/>
    <w:rsid w:val="778225C0"/>
    <w:rsid w:val="7AC3458C"/>
    <w:rsid w:val="7DC35C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页码 New"/>
    <w:uiPriority w:val="0"/>
    <w:rPr>
      <w:rFonts w:cs="Times New Roman"/>
    </w:rPr>
  </w:style>
  <w:style w:type="character" w:customStyle="1" w:styleId="7">
    <w:name w:val="页码 New New"/>
    <w:uiPriority w:val="0"/>
    <w:rPr>
      <w:rFonts w:cs="Times New Roman"/>
    </w:rPr>
  </w:style>
  <w:style w:type="paragraph" w:customStyle="1" w:styleId="8">
    <w:name w:val="称呼 New New"/>
    <w:basedOn w:val="9"/>
    <w:next w:val="9"/>
    <w:uiPriority w:val="0"/>
  </w:style>
  <w:style w:type="paragraph" w:customStyle="1" w:styleId="9">
    <w:name w:val="正文 New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0">
    <w:name w:val="正文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1">
    <w:name w:val="称呼 New"/>
    <w:basedOn w:val="10"/>
    <w:next w:val="10"/>
    <w:uiPriority w:val="0"/>
  </w:style>
  <w:style w:type="paragraph" w:customStyle="1" w:styleId="12">
    <w:name w:val="页脚 New"/>
    <w:basedOn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">
    <w:name w:val="页脚 New New"/>
    <w:basedOn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脚 New New New"/>
    <w:basedOn w:val="15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5">
    <w:name w:val="正文 New New New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customStyle="1" w:styleId="16">
    <w:name w:val="页眉 New"/>
    <w:basedOn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1150;&#20844;%20(G)\&#20943;&#21009;\2025\&#24314;&#35758;&#20070;\6\&#39547;&#30417;-2025&#24180;&#25130;9\3.8.&#30452;&#23646;&#20108;&#65288;&#25130;9&#65289;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P R C</Company>
  <Pages>2</Pages>
  <Words>188</Words>
  <Characters>1077</Characters>
  <Lines>8</Lines>
  <Paragraphs>2</Paragraphs>
  <TotalTime>4</TotalTime>
  <ScaleCrop>false</ScaleCrop>
  <LinksUpToDate>false</LinksUpToDate>
  <CharactersWithSpaces>1263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2023-04-19T15:58:00Z</dcterms:created>
  <dc:creator>Tian</dc:creator>
  <cp:lastModifiedBy>周文娟</cp:lastModifiedBy>
  <cp:lastPrinted>2025-12-22T11:21:57Z</cp:lastPrinted>
  <dcterms:modified xsi:type="dcterms:W3CDTF">2025-12-22T11:22:15Z</dcterms:modified>
  <dc:title>福建省XX监狱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2117EA5AB9ED4AB3A1D995D5B321D691</vt:lpwstr>
  </property>
</Properties>
</file>