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hint="eastAsia" w:eastAsia="楷体_GB2312" w:cs="楷体_GB2312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750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6"/>
        <w:spacing w:line="560" w:lineRule="exact"/>
        <w:ind w:left="702" w:hanging="62"/>
      </w:pP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罪犯高凡，男，1995年6月27日出生，汉族，初中文化，家住福建省云霄县</w:t>
      </w:r>
      <w:bookmarkStart w:id="0" w:name="_GoBack"/>
      <w:bookmarkEnd w:id="0"/>
      <w:r>
        <w:rPr>
          <w:rFonts w:hint="eastAsia" w:ascii="仿宋_GB2312"/>
          <w:szCs w:val="32"/>
        </w:rPr>
        <w:t>，捕前系无固定职业人员。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云霄县人民法院于2021年12月29日作出（2021）闽0622刑初227号刑事判决，以被告人高凡犯生产、销售伪劣产品罪，判处有期徒刑七年六个月，并处罚金人民币八万元。该犯及同案犯不服，提出上诉。福建省漳州市中级人民法院于2022年4月15日做出（2022）闽06刑终173号刑事裁定，裁定：原判福建省云霄县人民法院认定部分上诉人刑期截止日期有误，应予以纠正。上诉人高凡的刑期应为自2021年12月29日起至2029年6月17日止。并维持福建省云霄县人民法院（2021）闽0622刑初227号刑事判决第十项，即对原审被告人高凡定罪量刑的判决。刑期自2021年12月29日起至2029年6月17日止。2022年6月24日交付福建省厦门监狱执行刑罚。2024年7月30日，福建省厦门市中级人民法院以(2024)闽02刑更355号刑事裁定，对其减刑五个月，2024年7月30日送达。现刑期至2029年1月17日止。属普管级罪犯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罪犯高凡自上次减刑以来确有悔改表现，具体事实如下：</w:t>
      </w:r>
    </w:p>
    <w:p>
      <w:pPr>
        <w:spacing w:line="560" w:lineRule="exact"/>
        <w:ind w:firstLine="640" w:firstLineChars="200"/>
        <w:rPr>
          <w:rFonts w:hint="eastAsia"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color w:val="000000"/>
          <w:kern w:val="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spacing w:line="560" w:lineRule="exact"/>
        <w:ind w:firstLine="640" w:firstLineChars="20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奖惩情况：该犯上次评定表扬剩余考核分347.1分，本轮考核期2024年4月至2025年9月，累计获考核分1812分，合计获得考核分2159.1分，表扬3次；间隔期2024年7月30日至2025年9月，获考核分1400分。考核期内无违规扣分。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该犯原判财产性判项罚金人民币八万元，2023年12月6日向福建省云霄县人民法院缴纳罚金人民币八万元。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本案于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日至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18</w:t>
      </w:r>
      <w:r>
        <w:rPr>
          <w:rFonts w:hint="eastAsia" w:ascii="仿宋_GB2312" w:hAnsi="仿宋"/>
          <w:color w:val="auto"/>
          <w:szCs w:val="32"/>
          <w:lang w:eastAsia="zh-CN"/>
        </w:rPr>
        <w:t>日在狱内公示未收到不同意见。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</w:t>
      </w:r>
      <w:r>
        <w:rPr>
          <w:rFonts w:hint="eastAsia" w:ascii="仿宋_GB2312"/>
          <w:color w:val="000000"/>
          <w:szCs w:val="32"/>
          <w:lang w:eastAsia="zh-CN"/>
        </w:rPr>
        <w:t>，</w:t>
      </w:r>
      <w:r>
        <w:rPr>
          <w:rFonts w:hint="eastAsia" w:ascii="仿宋_GB2312"/>
          <w:color w:val="000000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</w:rPr>
        <w:t>高凡</w:t>
      </w:r>
      <w:r>
        <w:rPr>
          <w:rFonts w:hint="eastAsia" w:ascii="仿宋_GB2312"/>
          <w:color w:val="000000"/>
          <w:szCs w:val="32"/>
        </w:rPr>
        <w:t>予以减刑六个月。特提请你院审理裁定。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560" w:lineRule="exac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附件：1.罪犯高凡卷宗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册</w:t>
      </w:r>
    </w:p>
    <w:p>
      <w:pPr>
        <w:spacing w:line="560" w:lineRule="exact"/>
        <w:ind w:firstLine="1484" w:firstLineChars="464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⒉减刑建议书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份</w:t>
      </w:r>
    </w:p>
    <w:p>
      <w:pPr>
        <w:spacing w:line="560" w:lineRule="exact"/>
        <w:ind w:right="1213" w:rightChars="379" w:firstLine="614" w:firstLineChars="192"/>
        <w:jc w:val="center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 xml:space="preserve">                      </w:t>
      </w:r>
    </w:p>
    <w:p>
      <w:pPr>
        <w:spacing w:line="560" w:lineRule="exact"/>
        <w:ind w:right="1213" w:rightChars="379" w:firstLine="614" w:firstLineChars="192"/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spacing w:line="560" w:lineRule="exact"/>
        <w:ind w:right="1213" w:rightChars="379"/>
        <w:jc w:val="center"/>
        <w:rPr>
          <w:rFonts w:hint="eastAsia" w:ascii="仿宋_GB2312"/>
          <w:szCs w:val="32"/>
        </w:rPr>
        <w:sectPr>
          <w:footerReference r:id="rId3" w:type="even"/>
          <w:pgSz w:w="11907" w:h="16840"/>
          <w:pgMar w:top="1871" w:right="1304" w:bottom="1871" w:left="1588" w:header="1588" w:footer="1588" w:gutter="0"/>
          <w:cols w:space="720" w:num="1"/>
          <w:docGrid w:type="lines" w:linePitch="595" w:charSpace="-6554"/>
        </w:sectPr>
      </w:pPr>
      <w:r>
        <w:rPr>
          <w:rFonts w:hint="eastAsia" w:ascii="仿宋_GB2312"/>
          <w:szCs w:val="32"/>
          <w:lang w:val="en-US" w:eastAsia="zh-CN"/>
        </w:rPr>
        <w:t xml:space="preserve">                               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2042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272DD"/>
    <w:rsid w:val="05FC3DA1"/>
    <w:rsid w:val="0ED611C3"/>
    <w:rsid w:val="132316D1"/>
    <w:rsid w:val="1F0646F1"/>
    <w:rsid w:val="239607F7"/>
    <w:rsid w:val="29FE0278"/>
    <w:rsid w:val="2CCF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Body Text First Indent 21"/>
    <w:basedOn w:val="7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7">
    <w:name w:val="Body Text Indent1"/>
    <w:basedOn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2025-11-24T07:58:00Z</dcterms:created>
  <dc:creator>admin</dc:creator>
  <cp:lastModifiedBy>陈雯</cp:lastModifiedBy>
  <dcterms:modified xsi:type="dcterms:W3CDTF">2025-12-26T00:50:05Z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0AA78BEF51D94850BA10A4BF403CAAAA</vt:lpwstr>
  </property>
</Properties>
</file>