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eastAsia="zh-CN"/>
        </w:rPr>
        <w:t>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32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9"/>
        <w:spacing w:line="240" w:lineRule="auto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谢飞良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1997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初中文化</w:t>
      </w:r>
      <w:r>
        <w:rPr>
          <w:rFonts w:hint="eastAsia" w:ascii="仿宋_GB2312"/>
          <w:szCs w:val="32"/>
        </w:rPr>
        <w:t>，户籍地广东省化州市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福建省南安市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54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谢飞良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二年三个月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eastAsia="zh-CN"/>
        </w:rPr>
        <w:t>五千元，继续追缴违法所得人民币</w:t>
      </w:r>
      <w:r>
        <w:rPr>
          <w:rFonts w:hint="eastAsia" w:ascii="仿宋_GB2312"/>
          <w:szCs w:val="32"/>
          <w:lang w:val="en-US" w:eastAsia="zh-CN"/>
        </w:rPr>
        <w:t>1500元，予以没收，上缴国库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该犯及</w:t>
      </w:r>
      <w:r>
        <w:rPr>
          <w:rFonts w:hint="eastAsia" w:ascii="仿宋_GB2312"/>
          <w:color w:val="auto"/>
          <w:szCs w:val="32"/>
          <w:lang w:val="en-US" w:eastAsia="zh-CN"/>
        </w:rPr>
        <w:t>其</w:t>
      </w:r>
      <w:r>
        <w:rPr>
          <w:rFonts w:hint="eastAsia" w:ascii="仿宋_GB2312"/>
          <w:color w:val="auto"/>
          <w:szCs w:val="32"/>
          <w:lang w:eastAsia="zh-CN"/>
        </w:rPr>
        <w:t>同案犯</w:t>
      </w:r>
      <w:r>
        <w:rPr>
          <w:rFonts w:hint="eastAsia" w:ascii="仿宋_GB2312"/>
          <w:szCs w:val="32"/>
          <w:lang w:eastAsia="zh-CN"/>
        </w:rPr>
        <w:t>不服，提</w:t>
      </w:r>
      <w:r>
        <w:rPr>
          <w:rFonts w:hint="eastAsia" w:ascii="仿宋_GB2312"/>
          <w:szCs w:val="32"/>
          <w:lang w:val="en-US" w:eastAsia="zh-CN"/>
        </w:rPr>
        <w:t>出</w:t>
      </w:r>
      <w:r>
        <w:rPr>
          <w:rFonts w:hint="eastAsia" w:ascii="仿宋_GB2312"/>
          <w:szCs w:val="32"/>
          <w:lang w:eastAsia="zh-CN"/>
        </w:rPr>
        <w:t>上诉。福建省泉州市中级人民法院于</w:t>
      </w:r>
      <w:r>
        <w:rPr>
          <w:rFonts w:hint="eastAsia" w:ascii="仿宋_GB2312"/>
          <w:szCs w:val="32"/>
          <w:lang w:val="en-US" w:eastAsia="zh-CN"/>
        </w:rPr>
        <w:t>2024年5月27日作出（2024）闽05刑终538号刑事裁定：驳回上诉，维持原判。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宋体"/>
          <w:iCs/>
          <w:kern w:val="0"/>
          <w:szCs w:val="32"/>
          <w:lang w:val="zh-CN"/>
        </w:rPr>
        <w:t>罪犯谢飞良自入监以来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240" w:lineRule="auto"/>
        <w:ind w:firstLine="640"/>
        <w:rPr>
          <w:rFonts w:hint="eastAsia" w:ascii="仿宋_GB2312" w:hAnsi="仿宋_GB2312" w:cs="仿宋_GB2312"/>
          <w:bCs/>
          <w:szCs w:val="32"/>
          <w:highlight w:val="none"/>
          <w:lang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12日</w:t>
      </w:r>
      <w:r>
        <w:rPr>
          <w:rFonts w:hint="eastAsia" w:ascii="仿宋_GB2312" w:hAnsi="仿宋_GB2312" w:cs="仿宋_GB2312"/>
          <w:bCs/>
          <w:szCs w:val="32"/>
          <w:highlight w:val="none"/>
        </w:rPr>
        <w:t>至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  <w:highlight w:val="none"/>
        </w:rPr>
        <w:t>月累计获考核分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1673.5</w:t>
      </w:r>
      <w:r>
        <w:rPr>
          <w:rFonts w:hint="eastAsia" w:ascii="仿宋_GB2312" w:hAnsi="仿宋_GB2312" w:cs="仿宋_GB2312"/>
          <w:bCs/>
          <w:szCs w:val="32"/>
          <w:highlight w:val="none"/>
        </w:rPr>
        <w:t>分，物质奖励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  <w:highlight w:val="none"/>
        </w:rPr>
        <w:t>次；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考核期内</w:t>
      </w:r>
      <w:r>
        <w:rPr>
          <w:rFonts w:hint="eastAsia" w:ascii="仿宋_GB2312" w:hAnsi="仿宋_GB2312" w:cs="仿宋_GB2312"/>
          <w:bCs/>
          <w:szCs w:val="32"/>
          <w:highlight w:val="none"/>
        </w:rPr>
        <w:t>无违规扣分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/>
          <w:szCs w:val="32"/>
        </w:rPr>
        <w:t>原判财产性判项</w:t>
      </w:r>
      <w:r>
        <w:rPr>
          <w:rFonts w:hint="eastAsia" w:ascii="仿宋_GB2312"/>
          <w:szCs w:val="32"/>
        </w:rPr>
        <w:t>罚金</w:t>
      </w:r>
      <w:r>
        <w:rPr>
          <w:rFonts w:hint="eastAsia" w:ascii="仿宋_GB2312"/>
          <w:szCs w:val="32"/>
          <w:lang w:val="en-US" w:eastAsia="zh-CN"/>
        </w:rPr>
        <w:t>5000</w:t>
      </w:r>
      <w:r>
        <w:rPr>
          <w:rFonts w:hint="eastAsia" w:ascii="仿宋_GB2312"/>
          <w:szCs w:val="32"/>
          <w:lang w:eastAsia="zh-CN"/>
        </w:rPr>
        <w:t>元，继续追缴违法所得</w:t>
      </w:r>
      <w:r>
        <w:rPr>
          <w:rFonts w:hint="eastAsia" w:ascii="仿宋_GB2312"/>
          <w:szCs w:val="32"/>
          <w:lang w:val="en-US" w:eastAsia="zh-CN"/>
        </w:rPr>
        <w:t>1500元</w:t>
      </w:r>
      <w:r>
        <w:rPr>
          <w:rFonts w:hint="eastAsia" w:ascii="仿宋_GB2312"/>
          <w:szCs w:val="32"/>
        </w:rPr>
        <w:t>；其中本次向</w:t>
      </w:r>
      <w:r>
        <w:rPr>
          <w:rFonts w:hint="eastAsia" w:ascii="仿宋_GB2312"/>
          <w:szCs w:val="32"/>
          <w:lang w:eastAsia="zh-CN"/>
        </w:rPr>
        <w:t>福建省南安市人民</w:t>
      </w:r>
      <w:r>
        <w:rPr>
          <w:rFonts w:hint="eastAsia" w:ascii="仿宋_GB2312"/>
          <w:szCs w:val="32"/>
        </w:rPr>
        <w:t>法院缴纳罚金</w:t>
      </w:r>
      <w:r>
        <w:rPr>
          <w:rFonts w:hint="eastAsia" w:ascii="仿宋_GB2312"/>
          <w:szCs w:val="32"/>
          <w:lang w:val="en-US" w:eastAsia="zh-CN"/>
        </w:rPr>
        <w:t>5000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eastAsia="zh-CN"/>
        </w:rPr>
        <w:t>退出违法所得</w:t>
      </w:r>
      <w:r>
        <w:rPr>
          <w:rFonts w:hint="eastAsia" w:ascii="仿宋_GB2312"/>
          <w:szCs w:val="32"/>
          <w:lang w:val="en-US" w:eastAsia="zh-CN"/>
        </w:rPr>
        <w:t>1500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。福建省南安市人民</w:t>
      </w:r>
      <w:r>
        <w:rPr>
          <w:rFonts w:hint="eastAsia" w:ascii="仿宋_GB2312"/>
          <w:szCs w:val="32"/>
        </w:rPr>
        <w:t>法院复函载明：</w:t>
      </w:r>
      <w:r>
        <w:rPr>
          <w:rFonts w:hint="eastAsia" w:ascii="仿宋_GB2312"/>
          <w:szCs w:val="32"/>
          <w:lang w:eastAsia="zh-CN"/>
        </w:rPr>
        <w:t>被执行人谢飞良已缴交罚金人民币</w:t>
      </w:r>
      <w:r>
        <w:rPr>
          <w:rFonts w:hint="eastAsia" w:ascii="仿宋_GB2312"/>
          <w:szCs w:val="32"/>
          <w:lang w:val="en-US" w:eastAsia="zh-CN"/>
        </w:rPr>
        <w:t>5000元，退出违法所得人民币1500元上缴国库。</w:t>
      </w:r>
    </w:p>
    <w:p>
      <w:pPr>
        <w:spacing w:line="240" w:lineRule="auto"/>
        <w:ind w:firstLine="640" w:firstLineChars="200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/>
          <w:szCs w:val="32"/>
          <w:highlight w:val="none"/>
        </w:rPr>
        <w:t>于</w:t>
      </w:r>
      <w:r>
        <w:rPr>
          <w:rFonts w:hint="eastAsia" w:ascii="仿宋_GB2312"/>
          <w:szCs w:val="32"/>
          <w:highlight w:val="none"/>
          <w:lang w:eastAsia="zh-CN"/>
        </w:rPr>
        <w:t>2026年2月13日至2026年2月26日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谢飞良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二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3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9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</w:t>
      </w:r>
      <w:r>
        <w:rPr>
          <w:rFonts w:hint="eastAsia"/>
          <w:szCs w:val="32"/>
          <w:highlight w:val="none"/>
          <w:lang w:eastAsia="zh-CN"/>
        </w:rPr>
        <w:t>厦门</w:t>
      </w:r>
      <w:r>
        <w:rPr>
          <w:rFonts w:hint="eastAsia"/>
          <w:szCs w:val="32"/>
          <w:highlight w:val="none"/>
        </w:rPr>
        <w:t>市中级人民法院</w:t>
      </w:r>
    </w:p>
    <w:p>
      <w:pPr>
        <w:pStyle w:val="9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谢飞良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9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份</w:t>
      </w:r>
    </w:p>
    <w:p>
      <w:pPr>
        <w:spacing w:line="240" w:lineRule="auto"/>
        <w:rPr>
          <w:highlight w:val="none"/>
        </w:rPr>
      </w:pPr>
    </w:p>
    <w:p>
      <w:pPr>
        <w:pStyle w:val="3"/>
        <w:spacing w:line="240" w:lineRule="auto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</w:t>
      </w:r>
      <w:r>
        <w:rPr>
          <w:rFonts w:hint="eastAsia"/>
          <w:szCs w:val="32"/>
          <w:highlight w:val="none"/>
          <w:lang w:eastAsia="zh-CN"/>
        </w:rPr>
        <w:t>厦门</w:t>
      </w:r>
      <w:r>
        <w:rPr>
          <w:rFonts w:hint="eastAsia"/>
          <w:szCs w:val="32"/>
          <w:highlight w:val="none"/>
        </w:rPr>
        <w:t>监狱</w:t>
      </w:r>
    </w:p>
    <w:p>
      <w:pPr>
        <w:spacing w:line="240" w:lineRule="auto"/>
        <w:ind w:firstLine="5440" w:firstLineChars="1700"/>
        <w:jc w:val="left"/>
        <w:rPr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4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XW5UtAAAAAFAQAADwAAAAAAAAABACAA&#10;AAAiAAAAZHJzL2Rvd25yZXYueG1sUEsBAhQAFAAAAAgAh07iQE0CFLLcAQAAwQMAAA4AAAAAAAAA&#10;AQAgAAAAHw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CFfbFx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52150"/>
    <w:rsid w:val="0E46304C"/>
    <w:rsid w:val="27535456"/>
    <w:rsid w:val="456F59BD"/>
    <w:rsid w:val="4E8B4B3B"/>
    <w:rsid w:val="50E0565D"/>
    <w:rsid w:val="62567630"/>
    <w:rsid w:val="63CF6AC6"/>
    <w:rsid w:val="6ACA3A8C"/>
    <w:rsid w:val="73A141A9"/>
    <w:rsid w:val="7D53410A"/>
    <w:rsid w:val="7F5B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2025-12-05T02:29:00Z</dcterms:created>
  <dc:creator>admin</dc:creator>
  <cp:lastModifiedBy>周文娟</cp:lastModifiedBy>
  <cp:lastPrinted>2026-02-27T07:22:37Z</cp:lastPrinted>
  <dcterms:modified xsi:type="dcterms:W3CDTF">2026-02-27T07:22:52Z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0CC96DD59F8349328F33DA975D1304D2</vt:lpwstr>
  </property>
</Properties>
</file>