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2640" w:firstLineChars="600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2640" w:firstLineChars="600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spacing w:line="430" w:lineRule="exact"/>
        <w:ind w:left="640" w:right="320" w:firstLine="0" w:firstLineChars="0"/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szCs w:val="32"/>
        </w:rPr>
        <w:t>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81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pStyle w:val="9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罪犯郑伟宏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，男，1993年6月20日出生，汉族，初中文化，住福建省安溪县,捕前无业。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福建省安溪县人民法院于2021年9月8日作出（2021）闽0524刑初1003号刑事判决，以被告人郑伟宏犯介绍卖淫罪，判处有期徒刑五年八个月，并处罚金人民币十二万元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Cs w:val="32"/>
        </w:rPr>
        <w:t>追缴违法所得人民币56090元，予以没收，上缴国库。刑期自2021年4月11日起至2026年12月10日止。2021年11月22日交付福建省厦门监狱执行刑罚。2024年5月30日，福建省厦门市中级人民法院作出（2024）闽02刑更292号刑事裁定,对其减刑四个月，2024年5月30日送达，现刑期至2026年8月10日止。属普管级罪犯。</w:t>
      </w:r>
      <w:bookmarkStart w:id="0" w:name="_GoBack"/>
      <w:bookmarkEnd w:id="0"/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罪犯郑伟宏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自上次减刑以来</w:t>
      </w:r>
      <w:r>
        <w:rPr>
          <w:rFonts w:hint="eastAsia" w:ascii="仿宋_GB2312" w:hAnsi="仿宋_GB2312" w:eastAsia="仿宋_GB2312" w:cs="仿宋_GB2312"/>
          <w:szCs w:val="32"/>
        </w:rPr>
        <w:t xml:space="preserve">确有悔改表现，具体事实如下： </w:t>
      </w:r>
    </w:p>
    <w:p>
      <w:pPr>
        <w:pStyle w:val="9"/>
        <w:autoSpaceDE w:val="0"/>
        <w:autoSpaceDN w:val="0"/>
        <w:adjustRightInd w:val="0"/>
        <w:spacing w:line="500" w:lineRule="exact"/>
        <w:ind w:firstLine="640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9"/>
        <w:autoSpaceDE w:val="0"/>
        <w:autoSpaceDN w:val="0"/>
        <w:adjustRightInd w:val="0"/>
        <w:spacing w:line="50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：考核期内有违规行为，经民警批评教育后能认识到错误并改正。基本能遵守法律法规及监规纪律，接受教育改造。</w:t>
      </w:r>
    </w:p>
    <w:p>
      <w:pPr>
        <w:pStyle w:val="9"/>
        <w:autoSpaceDE w:val="0"/>
        <w:autoSpaceDN w:val="0"/>
        <w:adjustRightInd w:val="0"/>
        <w:spacing w:line="50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9"/>
        <w:autoSpaceDE w:val="0"/>
        <w:autoSpaceDN w:val="0"/>
        <w:adjustRightInd w:val="0"/>
        <w:spacing w:line="50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9"/>
        <w:spacing w:line="500" w:lineRule="exact"/>
        <w:ind w:firstLine="64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该犯上次评定表扬剩余考核分370.2分，本轮考核期2024年2月至2025年11月累计获考核分2339分，合计获得考核分2709.2分，表扬3次</w:t>
      </w:r>
      <w:r>
        <w:rPr>
          <w:rFonts w:hint="eastAsia" w:ascii="仿宋_GB2312" w:hAnsi="仿宋_GB2312" w:eastAsia="仿宋_GB2312" w:cs="仿宋_GB2312"/>
          <w:bCs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Cs w:val="32"/>
        </w:rPr>
        <w:t>物质奖励1次；间隔期2024年5月30日至2025年11月，获考核分1797分。考核期内违规1次扣3分</w:t>
      </w:r>
      <w:r>
        <w:rPr>
          <w:rFonts w:hint="eastAsia" w:ascii="仿宋_GB2312" w:hAnsi="仿宋_GB2312" w:cs="仿宋_GB2312"/>
          <w:bCs/>
          <w:szCs w:val="32"/>
          <w:lang w:eastAsia="zh-CN"/>
        </w:rPr>
        <w:t>，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无重大违规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pStyle w:val="9"/>
        <w:spacing w:line="500" w:lineRule="exact"/>
        <w:ind w:firstLine="64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cs="仿宋_GB2312"/>
          <w:szCs w:val="32"/>
          <w:lang w:val="en-US" w:eastAsia="zh-CN"/>
        </w:rPr>
        <w:t>原判财产性判项</w:t>
      </w:r>
      <w:r>
        <w:rPr>
          <w:rFonts w:hint="eastAsia" w:ascii="仿宋_GB2312" w:hAnsi="仿宋_GB2312" w:eastAsia="仿宋_GB2312" w:cs="仿宋_GB2312"/>
          <w:szCs w:val="32"/>
        </w:rPr>
        <w:t>已履行罚金13700元、追缴违法所得11000元，其中本考核期向原审法院缴纳罚金1700元、追缴违法所得5000元。</w:t>
      </w:r>
      <w:r>
        <w:rPr>
          <w:rFonts w:hint="eastAsia" w:ascii="仿宋_GB2312" w:hAnsi="仿宋_GB2312" w:eastAsia="仿宋_GB2312" w:cs="仿宋_GB2312"/>
          <w:szCs w:val="32"/>
          <w:lang w:val="zh-CN"/>
        </w:rPr>
        <w:t>该犯考核期消费5792.53元，月均消费263.30元，账户可用余额564.25元。</w:t>
      </w:r>
      <w:r>
        <w:rPr>
          <w:rFonts w:hint="eastAsia" w:ascii="仿宋_GB2312" w:hAnsi="仿宋_GB2312" w:eastAsia="仿宋_GB2312" w:cs="仿宋_GB2312"/>
          <w:szCs w:val="32"/>
        </w:rPr>
        <w:t>2025年11月24日福建省安溪县人民法院复函载明：该犯财产性判项罚金已缴纳13700元，违法所得已缴纳11000元。该案尚在执行阶段，经查该犯名下暂无可供执行财产。执行过程中暂未发现该犯存在拒不交代赃款、赃物去向情节；暂未发现存在隐瞒、藏匿、转移财产情节；暂未发现存在妨害财产性判项执行情节；暂未发现虚假申报财产情况情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形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该犯财产性判项义务履行金额未达到其个人应履行总额30%，因此提请减刑幅度扣减三个月。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本案于2026年2月13日至2026年2月26日在狱内公示未收到不同意见。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郑伟宏予以减刑三个月。特提请你院审理裁定。</w:t>
      </w:r>
    </w:p>
    <w:p>
      <w:pPr>
        <w:pStyle w:val="2"/>
        <w:spacing w:line="500" w:lineRule="exact"/>
        <w:ind w:right="-48" w:rightChars="-15"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9"/>
        <w:spacing w:line="500" w:lineRule="exact"/>
        <w:ind w:right="-48" w:rightChars="-15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福建省厦门市中级人民法院</w:t>
      </w:r>
    </w:p>
    <w:p>
      <w:pPr>
        <w:pStyle w:val="9"/>
        <w:spacing w:line="50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附件：⒈罪犯郑伟宏卷宗2册</w:t>
      </w:r>
    </w:p>
    <w:p>
      <w:pPr>
        <w:pStyle w:val="9"/>
        <w:spacing w:line="500" w:lineRule="exact"/>
        <w:ind w:left="640" w:right="-48" w:rightChars="-15" w:firstLine="960" w:firstLineChars="3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⒉减刑建议书2份</w:t>
      </w:r>
    </w:p>
    <w:p>
      <w:pPr>
        <w:pStyle w:val="2"/>
        <w:spacing w:line="500" w:lineRule="exact"/>
        <w:ind w:left="640" w:right="-48" w:rightChars="-15"/>
        <w:rPr>
          <w:rFonts w:hint="eastAsia" w:ascii="仿宋_GB2312" w:hAnsi="仿宋_GB2312" w:eastAsia="仿宋_GB2312" w:cs="仿宋_GB2312"/>
          <w:szCs w:val="32"/>
        </w:rPr>
      </w:pPr>
    </w:p>
    <w:p>
      <w:pPr>
        <w:spacing w:line="460" w:lineRule="exact"/>
        <w:ind w:right="838" w:rightChars="262" w:firstLine="614" w:firstLineChars="192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 xml:space="preserve"> </w:t>
      </w:r>
      <w:r>
        <w:rPr>
          <w:rFonts w:hint="eastAsia" w:ascii="仿宋_GB2312"/>
          <w:szCs w:val="32"/>
        </w:rPr>
        <w:t>福建省厦门监狱</w:t>
      </w:r>
    </w:p>
    <w:p>
      <w:pPr>
        <w:spacing w:line="460" w:lineRule="exact"/>
        <w:ind w:right="838" w:rightChars="262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 xml:space="preserve">  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日</w:t>
      </w:r>
    </w:p>
    <w:p>
      <w:pPr>
        <w:spacing w:line="500" w:lineRule="exact"/>
      </w:pP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387"/>
    <w:rsid w:val="00013561"/>
    <w:rsid w:val="00037A05"/>
    <w:rsid w:val="00040C46"/>
    <w:rsid w:val="00044301"/>
    <w:rsid w:val="0008137A"/>
    <w:rsid w:val="00087763"/>
    <w:rsid w:val="00091279"/>
    <w:rsid w:val="000A1300"/>
    <w:rsid w:val="000A155B"/>
    <w:rsid w:val="000A467D"/>
    <w:rsid w:val="000A7A35"/>
    <w:rsid w:val="000C353A"/>
    <w:rsid w:val="000D1F2A"/>
    <w:rsid w:val="000E7E9C"/>
    <w:rsid w:val="0013623D"/>
    <w:rsid w:val="00145BD8"/>
    <w:rsid w:val="0015660C"/>
    <w:rsid w:val="00157908"/>
    <w:rsid w:val="00162EDB"/>
    <w:rsid w:val="0017015C"/>
    <w:rsid w:val="00174BAF"/>
    <w:rsid w:val="00184D78"/>
    <w:rsid w:val="00184FF9"/>
    <w:rsid w:val="001A69AD"/>
    <w:rsid w:val="001A70DC"/>
    <w:rsid w:val="001C7D88"/>
    <w:rsid w:val="001D4183"/>
    <w:rsid w:val="00211BBA"/>
    <w:rsid w:val="00212384"/>
    <w:rsid w:val="00230244"/>
    <w:rsid w:val="0023081D"/>
    <w:rsid w:val="002361F1"/>
    <w:rsid w:val="00243E26"/>
    <w:rsid w:val="00257BBA"/>
    <w:rsid w:val="00260F2B"/>
    <w:rsid w:val="002742A8"/>
    <w:rsid w:val="00275F27"/>
    <w:rsid w:val="00295FE9"/>
    <w:rsid w:val="002B7AAD"/>
    <w:rsid w:val="002C13C6"/>
    <w:rsid w:val="002D37F8"/>
    <w:rsid w:val="002E4890"/>
    <w:rsid w:val="002F2B4A"/>
    <w:rsid w:val="002F4447"/>
    <w:rsid w:val="00310D17"/>
    <w:rsid w:val="003519C6"/>
    <w:rsid w:val="00354113"/>
    <w:rsid w:val="00361202"/>
    <w:rsid w:val="003804E2"/>
    <w:rsid w:val="00381443"/>
    <w:rsid w:val="003851BF"/>
    <w:rsid w:val="00392F4C"/>
    <w:rsid w:val="0039625D"/>
    <w:rsid w:val="003A5052"/>
    <w:rsid w:val="003D5F40"/>
    <w:rsid w:val="003E3034"/>
    <w:rsid w:val="003F1458"/>
    <w:rsid w:val="00412B4E"/>
    <w:rsid w:val="00435F0B"/>
    <w:rsid w:val="0046020F"/>
    <w:rsid w:val="00464387"/>
    <w:rsid w:val="00481285"/>
    <w:rsid w:val="004831D0"/>
    <w:rsid w:val="004E010B"/>
    <w:rsid w:val="004F004D"/>
    <w:rsid w:val="004F4101"/>
    <w:rsid w:val="0050202D"/>
    <w:rsid w:val="005028BA"/>
    <w:rsid w:val="00503E18"/>
    <w:rsid w:val="00506442"/>
    <w:rsid w:val="00536E2A"/>
    <w:rsid w:val="005422A9"/>
    <w:rsid w:val="00546A06"/>
    <w:rsid w:val="005635D5"/>
    <w:rsid w:val="00572228"/>
    <w:rsid w:val="0059251C"/>
    <w:rsid w:val="005927C9"/>
    <w:rsid w:val="005A4BF8"/>
    <w:rsid w:val="005B7285"/>
    <w:rsid w:val="005C7D86"/>
    <w:rsid w:val="005D1BBE"/>
    <w:rsid w:val="005D2677"/>
    <w:rsid w:val="005D3AA6"/>
    <w:rsid w:val="005D4313"/>
    <w:rsid w:val="00604A07"/>
    <w:rsid w:val="0062350B"/>
    <w:rsid w:val="00626F62"/>
    <w:rsid w:val="00645097"/>
    <w:rsid w:val="00655D35"/>
    <w:rsid w:val="00665200"/>
    <w:rsid w:val="00693E50"/>
    <w:rsid w:val="00694DD7"/>
    <w:rsid w:val="006A2EC2"/>
    <w:rsid w:val="006D0A85"/>
    <w:rsid w:val="006F2FB0"/>
    <w:rsid w:val="007075BB"/>
    <w:rsid w:val="00716DB2"/>
    <w:rsid w:val="007634D3"/>
    <w:rsid w:val="007738C0"/>
    <w:rsid w:val="00776EE6"/>
    <w:rsid w:val="0078054B"/>
    <w:rsid w:val="00794752"/>
    <w:rsid w:val="007A5840"/>
    <w:rsid w:val="007B740B"/>
    <w:rsid w:val="007D0C89"/>
    <w:rsid w:val="007D7E53"/>
    <w:rsid w:val="007F41E4"/>
    <w:rsid w:val="008048B8"/>
    <w:rsid w:val="00807C29"/>
    <w:rsid w:val="00817E3C"/>
    <w:rsid w:val="00835836"/>
    <w:rsid w:val="00841524"/>
    <w:rsid w:val="008476F1"/>
    <w:rsid w:val="008560F9"/>
    <w:rsid w:val="00860528"/>
    <w:rsid w:val="008620FB"/>
    <w:rsid w:val="00862FED"/>
    <w:rsid w:val="008861AE"/>
    <w:rsid w:val="008F666E"/>
    <w:rsid w:val="008F77FA"/>
    <w:rsid w:val="00925C8D"/>
    <w:rsid w:val="0092660A"/>
    <w:rsid w:val="00942F72"/>
    <w:rsid w:val="009474BE"/>
    <w:rsid w:val="0095683D"/>
    <w:rsid w:val="00956C0A"/>
    <w:rsid w:val="00991551"/>
    <w:rsid w:val="00992048"/>
    <w:rsid w:val="0099219A"/>
    <w:rsid w:val="009B1721"/>
    <w:rsid w:val="009D3FCC"/>
    <w:rsid w:val="009D6CB3"/>
    <w:rsid w:val="009F78A8"/>
    <w:rsid w:val="00A1371F"/>
    <w:rsid w:val="00A14D5F"/>
    <w:rsid w:val="00A363FD"/>
    <w:rsid w:val="00A65200"/>
    <w:rsid w:val="00A822F4"/>
    <w:rsid w:val="00A85358"/>
    <w:rsid w:val="00AA39B7"/>
    <w:rsid w:val="00AB105F"/>
    <w:rsid w:val="00AB5D64"/>
    <w:rsid w:val="00AB63A5"/>
    <w:rsid w:val="00AE62DC"/>
    <w:rsid w:val="00AF6BC7"/>
    <w:rsid w:val="00B01BA1"/>
    <w:rsid w:val="00B01FBB"/>
    <w:rsid w:val="00B22924"/>
    <w:rsid w:val="00B32FEE"/>
    <w:rsid w:val="00B47E4B"/>
    <w:rsid w:val="00B638FE"/>
    <w:rsid w:val="00B64334"/>
    <w:rsid w:val="00B6663F"/>
    <w:rsid w:val="00B7795A"/>
    <w:rsid w:val="00B86833"/>
    <w:rsid w:val="00B95007"/>
    <w:rsid w:val="00BC098A"/>
    <w:rsid w:val="00BC4F13"/>
    <w:rsid w:val="00BF4AE8"/>
    <w:rsid w:val="00C049AF"/>
    <w:rsid w:val="00C21B5F"/>
    <w:rsid w:val="00C31872"/>
    <w:rsid w:val="00C31EFD"/>
    <w:rsid w:val="00C41E01"/>
    <w:rsid w:val="00C55406"/>
    <w:rsid w:val="00C655B2"/>
    <w:rsid w:val="00C826A6"/>
    <w:rsid w:val="00CA0C89"/>
    <w:rsid w:val="00CA37EA"/>
    <w:rsid w:val="00CA42FD"/>
    <w:rsid w:val="00CA70D3"/>
    <w:rsid w:val="00CC4D30"/>
    <w:rsid w:val="00CD6344"/>
    <w:rsid w:val="00CE54C7"/>
    <w:rsid w:val="00CE5CCF"/>
    <w:rsid w:val="00CF02ED"/>
    <w:rsid w:val="00CF38B2"/>
    <w:rsid w:val="00D009BE"/>
    <w:rsid w:val="00D00D73"/>
    <w:rsid w:val="00D025DE"/>
    <w:rsid w:val="00D258DB"/>
    <w:rsid w:val="00D44C4B"/>
    <w:rsid w:val="00D937E6"/>
    <w:rsid w:val="00D97106"/>
    <w:rsid w:val="00DB5090"/>
    <w:rsid w:val="00DB770E"/>
    <w:rsid w:val="00DC09C6"/>
    <w:rsid w:val="00DC793D"/>
    <w:rsid w:val="00DD064F"/>
    <w:rsid w:val="00DD10B4"/>
    <w:rsid w:val="00DD4BB7"/>
    <w:rsid w:val="00DF18EE"/>
    <w:rsid w:val="00E42E1E"/>
    <w:rsid w:val="00E7136E"/>
    <w:rsid w:val="00E76648"/>
    <w:rsid w:val="00E76649"/>
    <w:rsid w:val="00E829A4"/>
    <w:rsid w:val="00E84098"/>
    <w:rsid w:val="00E91348"/>
    <w:rsid w:val="00EB5F42"/>
    <w:rsid w:val="00F03BFD"/>
    <w:rsid w:val="00F247F8"/>
    <w:rsid w:val="00F37BAB"/>
    <w:rsid w:val="00F410AA"/>
    <w:rsid w:val="00F501FB"/>
    <w:rsid w:val="00F7490A"/>
    <w:rsid w:val="00F77715"/>
    <w:rsid w:val="00FA3FB0"/>
    <w:rsid w:val="00FB1134"/>
    <w:rsid w:val="00FC5443"/>
    <w:rsid w:val="00FE090B"/>
    <w:rsid w:val="00FE2415"/>
    <w:rsid w:val="0ACE48F4"/>
    <w:rsid w:val="227B4FF1"/>
    <w:rsid w:val="2CD764CC"/>
    <w:rsid w:val="543B3A1D"/>
    <w:rsid w:val="582D2F75"/>
    <w:rsid w:val="59311603"/>
    <w:rsid w:val="65E3428F"/>
    <w:rsid w:val="67AA1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8"/>
    <w:semiHidden/>
    <w:unhideWhenUsed/>
    <w:qFormat/>
    <w:uiPriority w:val="99"/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称呼 字符"/>
    <w:basedOn w:val="7"/>
    <w:link w:val="2"/>
    <w:semiHidden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  <w:style w:type="character" w:customStyle="1" w:styleId="10">
    <w:name w:val="页眉 字符"/>
    <w:basedOn w:val="7"/>
    <w:link w:val="5"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2">
    <w:name w:val="批注框文本 字符"/>
    <w:basedOn w:val="7"/>
    <w:link w:val="3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175</Words>
  <Characters>1001</Characters>
  <Lines>8</Lines>
  <Paragraphs>2</Paragraphs>
  <TotalTime>0</TotalTime>
  <ScaleCrop>false</ScaleCrop>
  <LinksUpToDate>false</LinksUpToDate>
  <CharactersWithSpaces>1174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2023-12-04T07:46:00Z</dcterms:created>
  <dc:creator>123</dc:creator>
  <cp:lastModifiedBy>刘海滨</cp:lastModifiedBy>
  <cp:lastPrinted>2025-12-11T00:10:00Z</cp:lastPrinted>
  <dcterms:modified xsi:type="dcterms:W3CDTF">2026-03-03T07:12:32Z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1872E634AF8045EAAB0CE4C752935C9D</vt:lpwstr>
  </property>
</Properties>
</file>