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提请假释建议书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〕闽厦狱假字第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6"/>
        <w:spacing w:line="560" w:lineRule="exact"/>
        <w:ind w:left="702" w:hanging="62"/>
      </w:pPr>
    </w:p>
    <w:p>
      <w:pPr>
        <w:spacing w:line="54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罪犯朱伟光，男，</w:t>
      </w:r>
      <w:r>
        <w:rPr>
          <w:rFonts w:ascii="仿宋_GB2312"/>
          <w:szCs w:val="32"/>
        </w:rPr>
        <w:t>1996</w:t>
      </w:r>
      <w:r>
        <w:rPr>
          <w:rFonts w:hint="eastAsia" w:ascii="仿宋_GB2312"/>
          <w:szCs w:val="32"/>
        </w:rPr>
        <w:t>年3月1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日出生，汉族，初中文化，户籍所在地湖北省崇阳县，捕前无业。</w:t>
      </w:r>
    </w:p>
    <w:p>
      <w:pPr>
        <w:spacing w:line="54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福建省南安市人民法院于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年2月2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583</w:t>
      </w:r>
      <w:r>
        <w:rPr>
          <w:rFonts w:hint="eastAsia" w:ascii="仿宋_GB2312"/>
          <w:szCs w:val="32"/>
        </w:rPr>
        <w:t>刑初</w:t>
      </w:r>
      <w:r>
        <w:rPr>
          <w:rFonts w:ascii="仿宋_GB2312"/>
          <w:szCs w:val="32"/>
        </w:rPr>
        <w:t>1698</w:t>
      </w:r>
      <w:r>
        <w:rPr>
          <w:rFonts w:hint="eastAsia" w:ascii="仿宋_GB2312"/>
          <w:szCs w:val="32"/>
        </w:rPr>
        <w:t>号刑事判决，以被告人朱伟光犯诈骗罪，判处有期徒刑三年九个月，并处罚金人民币三万元（罚金已缴纳），已退出的违法所得65900元，退还各被害人；没收扣押在案的作案工具电脑24台、优盘9个，由扣押机关南安市公安局依法处理。刑期自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年7月1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027</w:t>
      </w:r>
      <w:r>
        <w:rPr>
          <w:rFonts w:hint="eastAsia" w:ascii="仿宋_GB2312"/>
          <w:szCs w:val="32"/>
        </w:rPr>
        <w:t>年4月1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日止。2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年3月2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spacing w:line="540" w:lineRule="exact"/>
        <w:ind w:firstLine="640" w:firstLineChars="200"/>
        <w:rPr>
          <w:rFonts w:ascii="仿宋_GB2312" w:hAnsi="宋体"/>
          <w:color w:val="000000"/>
          <w:sz w:val="28"/>
          <w:szCs w:val="28"/>
        </w:rPr>
      </w:pPr>
      <w:r>
        <w:rPr>
          <w:rFonts w:hint="eastAsia" w:ascii="仿宋_GB2312"/>
          <w:szCs w:val="32"/>
        </w:rPr>
        <w:t>原判主要犯罪事实：2022年以来，该犯伙同“老根”“葛利”等人，先后租用福建省南安市水头镇喜来登大厦、水头镇等地作为办公场所，雇佣他犯使用电脑等作案工具，采用培养感情后以刷单做任务赚取佣金的方式引诱被害人进行充值，对境外人员实施诈骗，数额巨大，其行为构成诈骗罪，属共同犯罪，系主犯。</w:t>
      </w:r>
    </w:p>
    <w:p>
      <w:pPr>
        <w:spacing w:line="54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悔改表现，具体事实如下：</w:t>
      </w:r>
    </w:p>
    <w:p>
      <w:pPr>
        <w:spacing w:line="54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4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劳动改造：能参加劳动，努力完成劳动任务。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奖惩情况：该犯考核期2024年3月27日至2026年1月累计获考核分2108分，表扬3次；考核期内无违规扣分。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该犯原判财产性判项罚金三万元，已于庭审期间向原审法院缴纳三万元。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湖北省崇阳县社区矫正管理局于2026年1月27日出具（2026）崇司矫调评字第006号《调查评估意见书》：评估意见为罪犯朱伟光适用社区矫正。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本案于2026年4月13日至2026年4月17日在狱内公示未收到不同意见。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因此，依照《中华人民共和国刑法》第八十一条、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八十三条，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《中华人民共和国监狱法》第三十二条规定，建议对罪犯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朱伟光予以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假释。特提请你院审理裁定。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spacing w:line="54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4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附件：1.罪犯朱伟光卷宗2册</w:t>
      </w:r>
    </w:p>
    <w:p>
      <w:pPr>
        <w:spacing w:line="54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假释建议书2份            </w:t>
      </w:r>
    </w:p>
    <w:p>
      <w:pPr>
        <w:spacing w:line="540" w:lineRule="exact"/>
        <w:ind w:firstLine="1484" w:firstLineChars="464"/>
        <w:rPr>
          <w:rFonts w:ascii="仿宋_GB2312"/>
          <w:szCs w:val="32"/>
        </w:rPr>
      </w:pPr>
    </w:p>
    <w:p>
      <w:pPr>
        <w:spacing w:line="540" w:lineRule="exact"/>
        <w:ind w:right="1213" w:rightChars="379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B5391"/>
    <w:rsid w:val="001A51CB"/>
    <w:rsid w:val="002000F6"/>
    <w:rsid w:val="002741BF"/>
    <w:rsid w:val="00277DA3"/>
    <w:rsid w:val="002C711B"/>
    <w:rsid w:val="002D01BD"/>
    <w:rsid w:val="0038747F"/>
    <w:rsid w:val="004030F6"/>
    <w:rsid w:val="004144DC"/>
    <w:rsid w:val="00503B29"/>
    <w:rsid w:val="0055372E"/>
    <w:rsid w:val="006276E3"/>
    <w:rsid w:val="00666A7F"/>
    <w:rsid w:val="007D1B03"/>
    <w:rsid w:val="008176DD"/>
    <w:rsid w:val="008443EA"/>
    <w:rsid w:val="0086473C"/>
    <w:rsid w:val="00881152"/>
    <w:rsid w:val="008C66BD"/>
    <w:rsid w:val="00921DA2"/>
    <w:rsid w:val="009367DC"/>
    <w:rsid w:val="00B00390"/>
    <w:rsid w:val="00B25E17"/>
    <w:rsid w:val="00B941A2"/>
    <w:rsid w:val="00C01D44"/>
    <w:rsid w:val="00C12625"/>
    <w:rsid w:val="00C73B01"/>
    <w:rsid w:val="00C9167B"/>
    <w:rsid w:val="00CB553B"/>
    <w:rsid w:val="00D6025E"/>
    <w:rsid w:val="00DD1190"/>
    <w:rsid w:val="00DD43B2"/>
    <w:rsid w:val="00E81D55"/>
    <w:rsid w:val="00F17BF4"/>
    <w:rsid w:val="00F365C1"/>
    <w:rsid w:val="00FF0224"/>
    <w:rsid w:val="00FF41DF"/>
    <w:rsid w:val="01FB5C4F"/>
    <w:rsid w:val="07DA1F1E"/>
    <w:rsid w:val="0EE5252F"/>
    <w:rsid w:val="10E54ECD"/>
    <w:rsid w:val="189E32F0"/>
    <w:rsid w:val="38726AA1"/>
    <w:rsid w:val="3AE3570E"/>
    <w:rsid w:val="3C914E96"/>
    <w:rsid w:val="3EB13F4C"/>
    <w:rsid w:val="51340035"/>
    <w:rsid w:val="5176394D"/>
    <w:rsid w:val="53F60E39"/>
    <w:rsid w:val="55C135BF"/>
    <w:rsid w:val="59597214"/>
    <w:rsid w:val="628D1FD2"/>
    <w:rsid w:val="64D00C2B"/>
    <w:rsid w:val="67500BFB"/>
    <w:rsid w:val="70D50025"/>
    <w:rsid w:val="7F1948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164</Words>
  <Characters>936</Characters>
  <Lines>7</Lines>
  <Paragraphs>2</Paragraphs>
  <TotalTime>5</TotalTime>
  <ScaleCrop>false</ScaleCrop>
  <LinksUpToDate>false</LinksUpToDate>
  <CharactersWithSpaces>1098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cp:lastModifiedBy>刘海滨</cp:lastModifiedBy>
  <cp:lastPrinted>2025-09-19T12:41:00Z</cp:lastPrinted>
  <dcterms:modified xsi:type="dcterms:W3CDTF">2026-04-29T09:39:47Z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