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jc w:val="center"/>
        <w:textAlignment w:val="auto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163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cs="楷体_GB2312" w:asciiTheme="majorEastAsia" w:hAnsiTheme="majorEastAsia" w:eastAsiaTheme="majorEastAsia"/>
          <w:szCs w:val="32"/>
        </w:rPr>
      </w:pPr>
    </w:p>
    <w:p>
      <w:pPr>
        <w:spacing w:line="460" w:lineRule="exact"/>
        <w:ind w:firstLine="640" w:firstLineChars="200"/>
        <w:rPr>
          <w:rFonts w:hint="default" w:ascii="仿宋_GB2312" w:eastAsia="仿宋_GB2312" w:cs="仿宋_GB2312" w:hAnsiTheme="majorEastAsia"/>
          <w:szCs w:val="32"/>
          <w:lang w:val="en-US" w:eastAsia="zh-CN"/>
        </w:rPr>
      </w:pPr>
      <w:r>
        <w:rPr>
          <w:rFonts w:hint="eastAsia" w:ascii="仿宋_GB2312" w:cs="仿宋_GB2312" w:hAnsiTheme="majorEastAsia"/>
          <w:szCs w:val="32"/>
        </w:rPr>
        <w:t>罪犯宗传强</w:t>
      </w:r>
      <w:r>
        <w:rPr>
          <w:rFonts w:hint="eastAsia" w:ascii="仿宋_GB2312" w:cs="仿宋_GB2312" w:hAnsiTheme="majorEastAsia"/>
          <w:szCs w:val="32"/>
        </w:rPr>
        <w:fldChar w:fldCharType="begin"/>
      </w:r>
      <w:r>
        <w:rPr>
          <w:rFonts w:hint="eastAsia" w:ascii="仿宋_GB2312" w:cs="仿宋_GB2312" w:hAnsiTheme="majorEastAsia"/>
          <w:szCs w:val="32"/>
        </w:rPr>
        <w:instrText xml:space="preserve"> AUTOTEXTLIST  \* MERGEFORMAT </w:instrText>
      </w:r>
      <w:r>
        <w:rPr>
          <w:rFonts w:hint="eastAsia" w:ascii="仿宋_GB2312" w:cs="仿宋_GB2312" w:hAnsiTheme="majorEastAsia"/>
          <w:szCs w:val="32"/>
        </w:rPr>
        <w:fldChar w:fldCharType="end"/>
      </w:r>
      <w:r>
        <w:rPr>
          <w:rFonts w:hint="eastAsia" w:ascii="仿宋_GB2312" w:cs="仿宋_GB2312" w:hAnsiTheme="majorEastAsia"/>
          <w:szCs w:val="32"/>
        </w:rPr>
        <w:t>，男，1981年4月26日出生，汉族，小学文化，户籍地河南省开封县，捕前系务工。曾因犯盗窃罪，于2002年8月23日被广东省增城市人民法院判处有期徒刑七年，并处罚金人民币五千元，2007年1月7日刑满释放；又因盗窃行为，于2008年4月6日被厦门市公安局集美分局处以行政拘留十日。</w:t>
      </w:r>
      <w:r>
        <w:rPr>
          <w:rFonts w:hint="eastAsia" w:ascii="仿宋_GB2312" w:cs="仿宋_GB2312" w:hAnsiTheme="majorEastAsia"/>
          <w:szCs w:val="32"/>
          <w:lang w:val="en-US" w:eastAsia="zh-CN"/>
        </w:rPr>
        <w:t>系前科。</w:t>
      </w:r>
      <w:bookmarkStart w:id="0" w:name="_GoBack"/>
      <w:bookmarkEnd w:id="0"/>
    </w:p>
    <w:p>
      <w:pPr>
        <w:spacing w:line="46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福建省厦门市集美区人民法院于2015年9月14日作出（2015）集刑初字第716号刑事判决，以被告人宗传强犯抢劫罪，判处有期徒刑十年二个月，并处罚金人民币一千元；犯强奸罪，判处有期徒刑四年七个月，数罪并罚，决定执行有期徒刑十四年，并处罚金人民币一千元。责令退赔被害人经济损失人民币2309.92元。该犯不服，提出上诉。福建省厦门市中级人民法院于2015年11月25日作出（2015）厦刑终字第550号刑事裁定，驳回上诉，维持原判。刑期自2014年12月16日起至2028年12月15日止。2015年12月8日交付福建省厦门监狱执行刑罚。2018年6月26日，福建省厦门市中级人民法院作出（2018）闽02刑更461号刑事裁定，对其减刑八个月。2020年7月29日，福建省厦门市中级人民法院作出（2020）闽02刑更538号刑事裁定，对其减刑八个月。2022年8月17日，福建省厦门市中级人民法院作出（2022）闽02刑更579号刑事裁定，对其减刑七个月，2022年8月17日送达。</w:t>
      </w:r>
      <w:r>
        <w:rPr>
          <w:rFonts w:hint="eastAsia" w:ascii="仿宋_GB2312"/>
          <w:szCs w:val="32"/>
        </w:rPr>
        <w:t>现刑期至2027年1月15日止。</w:t>
      </w:r>
      <w:r>
        <w:rPr>
          <w:rFonts w:hint="eastAsia" w:ascii="仿宋_GB2312" w:cs="仿宋_GB2312" w:hAnsiTheme="majorEastAsia"/>
          <w:szCs w:val="32"/>
        </w:rPr>
        <w:t>属宽管级罪犯。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该犯自上次减刑以来确有悔改表现，具体事实如下：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hAnsiTheme="majorEastAsia"/>
          <w:iCs/>
          <w:kern w:val="2"/>
          <w:szCs w:val="32"/>
        </w:rPr>
      </w:pPr>
      <w:r>
        <w:rPr>
          <w:rFonts w:hint="eastAsia" w:ascii="仿宋_GB2312" w:hAnsiTheme="majorEastAsia"/>
          <w:iCs/>
          <w:kern w:val="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hAnsiTheme="majorEastAsia"/>
          <w:szCs w:val="32"/>
        </w:rPr>
        <w:t>遵守监规</w:t>
      </w:r>
      <w:r>
        <w:rPr>
          <w:rFonts w:hint="eastAsia" w:ascii="仿宋_GB2312" w:cs="宋体" w:hAnsiTheme="majorEastAsia"/>
          <w:szCs w:val="32"/>
          <w:lang w:val="zh-CN"/>
        </w:rPr>
        <w:t>：</w:t>
      </w:r>
      <w:r>
        <w:rPr>
          <w:rFonts w:hint="eastAsia" w:ascii="仿宋_GB2312" w:hAnsi="仿宋"/>
          <w:szCs w:val="32"/>
        </w:rPr>
        <w:t>能遵守法律法规及监规纪律，接受教育改造，考核期内有违规行为，经民警教育后，能认识到自己的错误。</w:t>
      </w:r>
    </w:p>
    <w:p>
      <w:pPr>
        <w:pStyle w:val="13"/>
        <w:autoSpaceDE w:val="0"/>
        <w:autoSpaceDN w:val="0"/>
        <w:adjustRightInd w:val="0"/>
        <w:spacing w:line="460" w:lineRule="exact"/>
        <w:ind w:left="640" w:firstLine="0" w:firstLineChars="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学习情况：能参加</w:t>
      </w:r>
      <w:r>
        <w:rPr>
          <w:rFonts w:hint="eastAsia" w:ascii="仿宋_GB2312" w:cs="宋体" w:hAnsiTheme="majorEastAsia"/>
          <w:szCs w:val="32"/>
        </w:rPr>
        <w:t>思想、文化、职业技术教育</w:t>
      </w:r>
      <w:r>
        <w:rPr>
          <w:rFonts w:hint="eastAsia" w:ascii="仿宋_GB2312" w:cs="宋体" w:hAnsiTheme="majorEastAsia"/>
          <w:szCs w:val="32"/>
          <w:lang w:val="zh-CN"/>
        </w:rPr>
        <w:t>。</w:t>
      </w:r>
    </w:p>
    <w:p>
      <w:pPr>
        <w:pStyle w:val="13"/>
        <w:autoSpaceDE w:val="0"/>
        <w:autoSpaceDN w:val="0"/>
        <w:adjustRightInd w:val="0"/>
        <w:spacing w:line="460" w:lineRule="exact"/>
        <w:ind w:firstLine="640"/>
        <w:rPr>
          <w:rFonts w:ascii="仿宋_GB2312" w:cs="宋体" w:hAnsiTheme="majorEastAsia"/>
          <w:szCs w:val="32"/>
          <w:lang w:val="zh-CN"/>
        </w:rPr>
      </w:pPr>
      <w:r>
        <w:rPr>
          <w:rFonts w:hint="eastAsia" w:ascii="仿宋_GB2312" w:cs="宋体" w:hAnsiTheme="majorEastAsia"/>
          <w:szCs w:val="32"/>
          <w:lang w:val="zh-CN"/>
        </w:rPr>
        <w:t>劳动改造：能参加劳动，努力完成</w:t>
      </w:r>
      <w:r>
        <w:rPr>
          <w:rFonts w:hint="eastAsia" w:ascii="仿宋_GB2312" w:cs="宋体" w:hAnsiTheme="majorEastAsia"/>
          <w:szCs w:val="32"/>
        </w:rPr>
        <w:t>劳动</w:t>
      </w:r>
      <w:r>
        <w:rPr>
          <w:rFonts w:hint="eastAsia" w:ascii="仿宋_GB2312" w:cs="宋体" w:hAnsiTheme="majorEastAsia"/>
          <w:szCs w:val="32"/>
          <w:lang w:val="zh-CN"/>
        </w:rPr>
        <w:t>任务。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cs="宋体" w:hAnsiTheme="majorEastAsia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该犯上次评定表扬剩余考核分83.6分，本轮考核期2022年4月至2026年1月累计获考核分4859.3分，合计获得考核分4942.9分，表扬7次</w:t>
      </w:r>
      <w:r>
        <w:rPr>
          <w:rFonts w:hint="eastAsia" w:ascii="仿宋_GB2312" w:hAnsi="仿宋_GB2312" w:cs="仿宋_GB2312"/>
          <w:bCs/>
          <w:szCs w:val="32"/>
          <w:lang w:eastAsia="zh-CN"/>
        </w:rPr>
        <w:t>，不予奖励并批评教育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1次</w:t>
      </w:r>
      <w:r>
        <w:rPr>
          <w:rFonts w:hint="eastAsia" w:ascii="仿宋_GB2312" w:hAnsi="仿宋_GB2312" w:cs="仿宋_GB2312"/>
          <w:bCs/>
          <w:szCs w:val="32"/>
        </w:rPr>
        <w:t>；间隔期2022年8月17日至2026年1月，获考核分4335.3分。违规1次，累计扣考核分2分。记过1次：2023年4月21日因该犯于2023年4月13日被查获在服刑期间收受他犯财物，记过处罚1次，扣考核分200分。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该犯原判财产性判项已履行人民币3310元</w:t>
      </w:r>
      <w:r>
        <w:rPr>
          <w:rFonts w:hint="eastAsia" w:ascii="仿宋_GB2312" w:hAnsiTheme="majorEastAsia"/>
          <w:szCs w:val="32"/>
          <w:lang w:eastAsia="zh-CN"/>
        </w:rPr>
        <w:t>，</w:t>
      </w:r>
      <w:r>
        <w:rPr>
          <w:rFonts w:hint="eastAsia" w:ascii="仿宋_GB2312" w:hAnsiTheme="majorEastAsia"/>
          <w:szCs w:val="32"/>
          <w:lang w:val="en-US" w:eastAsia="zh-CN"/>
        </w:rPr>
        <w:t>已于第一次减刑时履行完毕</w:t>
      </w:r>
      <w:r>
        <w:rPr>
          <w:rFonts w:hint="eastAsia" w:ascii="仿宋_GB2312" w:hAnsiTheme="majorEastAsia"/>
          <w:szCs w:val="32"/>
        </w:rPr>
        <w:t>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ascii="仿宋_GB2312" w:hAnsiTheme="majorEastAsia"/>
          <w:szCs w:val="32"/>
        </w:rPr>
        <w:t>该犯系抢劫罪被判处十年以上罪犯，且考核期内被记过一次，属于从严掌握减刑对象，因此提请减刑幅度扣减</w:t>
      </w:r>
      <w:r>
        <w:rPr>
          <w:rFonts w:hint="eastAsia" w:ascii="仿宋_GB2312" w:hAnsiTheme="majorEastAsia"/>
          <w:szCs w:val="32"/>
        </w:rPr>
        <w:t>二</w:t>
      </w:r>
      <w:r>
        <w:rPr>
          <w:rFonts w:ascii="仿宋_GB2312" w:hAnsiTheme="majorEastAsia"/>
          <w:szCs w:val="32"/>
        </w:rPr>
        <w:t>个月。</w:t>
      </w:r>
    </w:p>
    <w:p>
      <w:pPr>
        <w:spacing w:line="460" w:lineRule="exact"/>
        <w:ind w:firstLine="640" w:firstLineChars="200"/>
        <w:rPr>
          <w:rFonts w:ascii="仿宋_GB2312" w:hAnsiTheme="major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  <w:r>
        <w:rPr>
          <w:rFonts w:hint="eastAsia" w:ascii="仿宋_GB2312" w:hAnsiTheme="majorEastAsia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宗传强予以减刑七个月。特提请你院审理裁定。</w:t>
      </w:r>
    </w:p>
    <w:p>
      <w:pPr>
        <w:pStyle w:val="3"/>
        <w:spacing w:line="500" w:lineRule="exact"/>
        <w:ind w:right="-48" w:rightChars="-15" w:firstLine="614" w:firstLineChars="192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福建省厦门市中级人民法院</w:t>
      </w:r>
    </w:p>
    <w:p>
      <w:pPr>
        <w:spacing w:line="500" w:lineRule="exact"/>
        <w:ind w:firstLine="640" w:firstLineChars="2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附件：⒈罪犯</w:t>
      </w:r>
      <w:r>
        <w:rPr>
          <w:rFonts w:hint="eastAsia" w:ascii="仿宋_GB2312" w:hAnsiTheme="majorEastAsia"/>
          <w:szCs w:val="32"/>
        </w:rPr>
        <w:t>宗传强</w:t>
      </w:r>
      <w:r>
        <w:rPr>
          <w:rFonts w:hint="eastAsia" w:ascii="仿宋_GB2312" w:cs="仿宋_GB2312" w:hAnsiTheme="majorEastAsia"/>
          <w:szCs w:val="32"/>
        </w:rPr>
        <w:t>卷宗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册</w:t>
      </w:r>
    </w:p>
    <w:p>
      <w:pPr>
        <w:spacing w:line="50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  <w:r>
        <w:rPr>
          <w:rFonts w:hint="eastAsia" w:ascii="仿宋_GB2312" w:cs="仿宋_GB2312" w:hAnsiTheme="majorEastAsia"/>
          <w:szCs w:val="32"/>
        </w:rPr>
        <w:t>⒉减刑建议书</w:t>
      </w:r>
      <w:r>
        <w:rPr>
          <w:rFonts w:hint="eastAsia" w:ascii="仿宋_GB2312" w:cs="仿宋_GB2312" w:hAnsiTheme="majorEastAsia"/>
          <w:szCs w:val="32"/>
          <w:lang w:val="en-US" w:eastAsia="zh-CN"/>
        </w:rPr>
        <w:t>2</w:t>
      </w:r>
      <w:r>
        <w:rPr>
          <w:rFonts w:hint="eastAsia" w:ascii="仿宋_GB2312" w:cs="仿宋_GB2312" w:hAnsiTheme="majorEastAsia"/>
          <w:szCs w:val="32"/>
        </w:rPr>
        <w:t>份</w:t>
      </w:r>
    </w:p>
    <w:p>
      <w:pPr>
        <w:spacing w:line="580" w:lineRule="exact"/>
        <w:ind w:right="-48" w:rightChars="-15" w:firstLine="1600" w:firstLineChars="500"/>
        <w:rPr>
          <w:rFonts w:ascii="仿宋_GB2312" w:cs="仿宋_GB2312" w:hAnsiTheme="majorEastAsia"/>
          <w:szCs w:val="32"/>
        </w:rPr>
      </w:pP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福建省厦门监狱</w:t>
      </w:r>
    </w:p>
    <w:p>
      <w:pPr>
        <w:spacing w:line="580" w:lineRule="exact"/>
        <w:ind w:right="1213" w:rightChars="379" w:firstLine="614" w:firstLineChars="192"/>
        <w:jc w:val="right"/>
        <w:rPr>
          <w:rFonts w:ascii="仿宋_GB2312" w:hAnsiTheme="majorEastAsia"/>
          <w:szCs w:val="32"/>
        </w:rPr>
      </w:pPr>
      <w:r>
        <w:rPr>
          <w:rFonts w:hint="eastAsia" w:ascii="仿宋_GB2312" w:hAnsiTheme="majorEastAsia"/>
          <w:szCs w:val="32"/>
        </w:rPr>
        <w:t>20</w:t>
      </w:r>
      <w:r>
        <w:rPr>
          <w:rFonts w:hint="eastAsia" w:ascii="仿宋_GB2312" w:hAnsiTheme="majorEastAsia"/>
          <w:szCs w:val="32"/>
          <w:lang w:val="en-US" w:eastAsia="zh-CN"/>
        </w:rPr>
        <w:t>26</w:t>
      </w:r>
      <w:r>
        <w:rPr>
          <w:rFonts w:hint="eastAsia" w:ascii="仿宋_GB2312" w:hAnsiTheme="majorEastAsia"/>
          <w:szCs w:val="32"/>
        </w:rPr>
        <w:t>年</w:t>
      </w:r>
      <w:r>
        <w:rPr>
          <w:rFonts w:hint="eastAsia" w:ascii="仿宋_GB2312" w:hAnsiTheme="majorEastAsia"/>
          <w:szCs w:val="32"/>
          <w:lang w:val="en-US" w:eastAsia="zh-CN"/>
        </w:rPr>
        <w:t>4</w:t>
      </w:r>
      <w:r>
        <w:rPr>
          <w:rFonts w:hint="eastAsia" w:ascii="仿宋_GB2312" w:hAnsiTheme="majorEastAsia"/>
          <w:szCs w:val="32"/>
        </w:rPr>
        <w:t>月</w:t>
      </w:r>
      <w:r>
        <w:rPr>
          <w:rFonts w:hint="eastAsia" w:ascii="仿宋_GB2312" w:hAnsiTheme="majorEastAsia"/>
          <w:szCs w:val="32"/>
          <w:lang w:val="en-US" w:eastAsia="zh-CN"/>
        </w:rPr>
        <w:t>20</w:t>
      </w:r>
      <w:r>
        <w:rPr>
          <w:rFonts w:hint="eastAsia" w:ascii="仿宋_GB2312" w:hAnsiTheme="majorEastAsia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1582C"/>
    <w:rsid w:val="000D41BF"/>
    <w:rsid w:val="0011582C"/>
    <w:rsid w:val="00140DA8"/>
    <w:rsid w:val="001D0E9D"/>
    <w:rsid w:val="00260620"/>
    <w:rsid w:val="0026675B"/>
    <w:rsid w:val="00294AA5"/>
    <w:rsid w:val="002A113E"/>
    <w:rsid w:val="002A6129"/>
    <w:rsid w:val="002B6008"/>
    <w:rsid w:val="002F6884"/>
    <w:rsid w:val="00381307"/>
    <w:rsid w:val="00382630"/>
    <w:rsid w:val="003D7F0A"/>
    <w:rsid w:val="00432230"/>
    <w:rsid w:val="004F0F3A"/>
    <w:rsid w:val="00520987"/>
    <w:rsid w:val="00544DC3"/>
    <w:rsid w:val="00562865"/>
    <w:rsid w:val="0057305D"/>
    <w:rsid w:val="005743F7"/>
    <w:rsid w:val="005D5FBA"/>
    <w:rsid w:val="006C13BF"/>
    <w:rsid w:val="007962C2"/>
    <w:rsid w:val="007F3DC8"/>
    <w:rsid w:val="008243FC"/>
    <w:rsid w:val="008F58D0"/>
    <w:rsid w:val="00905A33"/>
    <w:rsid w:val="009A78D3"/>
    <w:rsid w:val="00A0145D"/>
    <w:rsid w:val="00AA238E"/>
    <w:rsid w:val="00B069A9"/>
    <w:rsid w:val="00B20519"/>
    <w:rsid w:val="00B6160D"/>
    <w:rsid w:val="00B83BF1"/>
    <w:rsid w:val="00B8713D"/>
    <w:rsid w:val="00BE5740"/>
    <w:rsid w:val="00C24C48"/>
    <w:rsid w:val="00C3315C"/>
    <w:rsid w:val="00C51026"/>
    <w:rsid w:val="00CC7D33"/>
    <w:rsid w:val="00D202E0"/>
    <w:rsid w:val="00D31C2E"/>
    <w:rsid w:val="00D9227A"/>
    <w:rsid w:val="00DB7113"/>
    <w:rsid w:val="00E24114"/>
    <w:rsid w:val="00E86721"/>
    <w:rsid w:val="00F14BAE"/>
    <w:rsid w:val="00F6463B"/>
    <w:rsid w:val="1B0D3A1A"/>
    <w:rsid w:val="24F77FA5"/>
    <w:rsid w:val="30C34842"/>
    <w:rsid w:val="4DFE1452"/>
    <w:rsid w:val="511B0BC7"/>
    <w:rsid w:val="692E2635"/>
    <w:rsid w:val="737374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202</Words>
  <Characters>1157</Characters>
  <Lines>9</Lines>
  <Paragraphs>2</Paragraphs>
  <TotalTime>0</TotalTime>
  <ScaleCrop>false</ScaleCrop>
  <LinksUpToDate>false</LinksUpToDate>
  <CharactersWithSpaces>1357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2025-06-25T11:33:00Z</dcterms:created>
  <dc:creator>Windows 用户</dc:creator>
  <cp:lastModifiedBy>陈雯</cp:lastModifiedBy>
  <dcterms:modified xsi:type="dcterms:W3CDTF">2026-04-29T08:19:18Z</dcterms:modified>
  <cp:revision>197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7705DBF188B044A880B428BD6716803A</vt:lpwstr>
  </property>
</Properties>
</file>