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109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罪犯潘志平，男，</w:t>
      </w:r>
      <w:r>
        <w:rPr>
          <w:rFonts w:ascii="仿宋_GB2312"/>
          <w:szCs w:val="32"/>
        </w:rPr>
        <w:t>1971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月1日出生，汉族，小学文化，户籍所在地湖南省娄底市冷水江市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福建省平和县人民法院于2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年8月9日作出（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628</w:t>
      </w:r>
      <w:r>
        <w:rPr>
          <w:rFonts w:hint="eastAsia" w:ascii="仿宋_GB2312"/>
          <w:szCs w:val="32"/>
        </w:rPr>
        <w:t>刑初1</w:t>
      </w:r>
      <w:r>
        <w:rPr>
          <w:rFonts w:ascii="仿宋_GB2312"/>
          <w:szCs w:val="32"/>
        </w:rPr>
        <w:t>89</w:t>
      </w:r>
      <w:r>
        <w:rPr>
          <w:rFonts w:hint="eastAsia" w:ascii="仿宋_GB2312"/>
          <w:szCs w:val="32"/>
        </w:rPr>
        <w:t>号刑事判决，以被告人潘志平犯盗窃罪，判处有期徒刑四年六个月，并处罚金人民币二万元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罚金已预</w:t>
      </w:r>
      <w:r>
        <w:rPr>
          <w:rFonts w:hint="eastAsia" w:ascii="仿宋_GB2312"/>
          <w:szCs w:val="32"/>
          <w:lang w:val="en-US" w:eastAsia="zh-CN"/>
        </w:rPr>
        <w:t>交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；</w:t>
      </w:r>
      <w:r>
        <w:rPr>
          <w:rFonts w:hint="eastAsia" w:ascii="仿宋_GB2312"/>
          <w:szCs w:val="32"/>
          <w:lang w:val="en-US" w:eastAsia="zh-CN"/>
        </w:rPr>
        <w:t>三被告人的</w:t>
      </w:r>
      <w:r>
        <w:rPr>
          <w:rFonts w:hint="eastAsia" w:ascii="仿宋_GB2312"/>
          <w:szCs w:val="32"/>
        </w:rPr>
        <w:t>违法所得共计人民币1</w:t>
      </w:r>
      <w:r>
        <w:rPr>
          <w:rFonts w:ascii="仿宋_GB2312"/>
          <w:szCs w:val="32"/>
        </w:rPr>
        <w:t>29322元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129000元已由平和县公安局暂扣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ascii="仿宋_GB2312"/>
          <w:szCs w:val="32"/>
        </w:rPr>
        <w:t>予以追缴，上缴国库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由扣押机关依法处理；涉案荣耀牌手机一部予以没收，由扣押机关依法处理</w:t>
      </w:r>
      <w:r>
        <w:rPr>
          <w:rFonts w:hint="eastAsia" w:ascii="仿宋_GB2312"/>
          <w:szCs w:val="32"/>
        </w:rPr>
        <w:t>。刑期自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年2月2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028</w:t>
      </w:r>
      <w:r>
        <w:rPr>
          <w:rFonts w:hint="eastAsia" w:ascii="仿宋_GB2312"/>
          <w:szCs w:val="32"/>
        </w:rPr>
        <w:t>年8月2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年9月2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潘志平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年9月2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年1月累计获考核分</w:t>
      </w:r>
      <w:r>
        <w:rPr>
          <w:rFonts w:ascii="仿宋_GB2312"/>
          <w:szCs w:val="32"/>
        </w:rPr>
        <w:t>1489.7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次；考核期内无违规扣分。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该犯原判财产性判项罚金人民币二万元，已于庭审期间向原审法院履行二万元；追缴与同案</w:t>
      </w:r>
      <w:r>
        <w:rPr>
          <w:rFonts w:hint="eastAsia" w:ascii="仿宋_GB2312"/>
          <w:szCs w:val="32"/>
          <w:lang w:val="en-US" w:eastAsia="zh-CN"/>
        </w:rPr>
        <w:t>犯</w:t>
      </w:r>
      <w:r>
        <w:rPr>
          <w:rFonts w:hint="eastAsia" w:ascii="仿宋_GB2312"/>
          <w:szCs w:val="32"/>
        </w:rPr>
        <w:t>的违法所得共计人民币1</w:t>
      </w:r>
      <w:r>
        <w:rPr>
          <w:rFonts w:ascii="仿宋_GB2312"/>
          <w:szCs w:val="32"/>
        </w:rPr>
        <w:t>29322元，</w:t>
      </w:r>
      <w:r>
        <w:rPr>
          <w:rFonts w:hint="eastAsia" w:ascii="仿宋_GB2312"/>
          <w:szCs w:val="32"/>
        </w:rPr>
        <w:t>其中129000元已由平和县公安局暂扣，庭审期间与同案犯共同缴纳322元</w:t>
      </w:r>
      <w:r>
        <w:rPr>
          <w:rFonts w:ascii="仿宋_GB231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本案于2026年4月13日至2026年4月17日在狱内公示未收到不同意见。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潘志平予以减刑五个月。特提请你院审理裁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附件：1.罪犯潘志平卷宗2册</w:t>
      </w:r>
    </w:p>
    <w:p>
      <w:pPr>
        <w:spacing w:line="5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C0937"/>
    <w:rsid w:val="000F1535"/>
    <w:rsid w:val="001A51CB"/>
    <w:rsid w:val="002000F6"/>
    <w:rsid w:val="002741BF"/>
    <w:rsid w:val="00277DA3"/>
    <w:rsid w:val="002C711B"/>
    <w:rsid w:val="002D01BD"/>
    <w:rsid w:val="0038747F"/>
    <w:rsid w:val="004030F6"/>
    <w:rsid w:val="004A35F8"/>
    <w:rsid w:val="00574467"/>
    <w:rsid w:val="005D22F1"/>
    <w:rsid w:val="00671222"/>
    <w:rsid w:val="007162AC"/>
    <w:rsid w:val="007D1B03"/>
    <w:rsid w:val="008176DD"/>
    <w:rsid w:val="008443EA"/>
    <w:rsid w:val="0086473C"/>
    <w:rsid w:val="00881152"/>
    <w:rsid w:val="00892302"/>
    <w:rsid w:val="008978A4"/>
    <w:rsid w:val="008C66BD"/>
    <w:rsid w:val="008F57D0"/>
    <w:rsid w:val="009367DC"/>
    <w:rsid w:val="009C442F"/>
    <w:rsid w:val="00A578E3"/>
    <w:rsid w:val="00A8768E"/>
    <w:rsid w:val="00AA6BE0"/>
    <w:rsid w:val="00B00390"/>
    <w:rsid w:val="00B25E17"/>
    <w:rsid w:val="00B41DCD"/>
    <w:rsid w:val="00B941A2"/>
    <w:rsid w:val="00C01D44"/>
    <w:rsid w:val="00C12625"/>
    <w:rsid w:val="00D16470"/>
    <w:rsid w:val="00DC1F63"/>
    <w:rsid w:val="00DD1190"/>
    <w:rsid w:val="00E11D71"/>
    <w:rsid w:val="00E355F9"/>
    <w:rsid w:val="00E61EDA"/>
    <w:rsid w:val="00E81D55"/>
    <w:rsid w:val="00FF0224"/>
    <w:rsid w:val="00FF41DF"/>
    <w:rsid w:val="0EE5252F"/>
    <w:rsid w:val="158D4DAD"/>
    <w:rsid w:val="1D622DD5"/>
    <w:rsid w:val="43275357"/>
    <w:rsid w:val="53F60E39"/>
    <w:rsid w:val="55C135BF"/>
    <w:rsid w:val="628D1FD2"/>
    <w:rsid w:val="64D00C2B"/>
    <w:rsid w:val="67500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659</Characters>
  <Lines>5</Lines>
  <Paragraphs>1</Paragraphs>
  <TotalTime>0</TotalTime>
  <ScaleCrop>false</ScaleCrop>
  <LinksUpToDate>false</LinksUpToDate>
  <CharactersWithSpaces>773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2026-04-29T09:38:42Z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