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ind w:firstLine="2640" w:firstLineChars="600"/>
        <w:jc w:val="left"/>
        <w:rPr>
          <w:rFonts w:ascii="方正小标宋简体" w:hAnsi="方正小标宋简体" w:eastAsia="方正小标宋简体" w:cs="方正小标宋简体"/>
          <w:sz w:val="44"/>
          <w:szCs w:val="44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en-US"/>
        </w:rPr>
        <w:t>福建省厦门监狱</w:t>
      </w:r>
    </w:p>
    <w:p>
      <w:pPr>
        <w:widowControl/>
        <w:spacing w:line="600" w:lineRule="exact"/>
        <w:ind w:firstLine="2640" w:firstLineChars="600"/>
        <w:jc w:val="left"/>
        <w:rPr>
          <w:rFonts w:ascii="方正小标宋简体" w:hAnsi="方正小标宋简体" w:eastAsia="方正小标宋简体" w:cs="方正小标宋简体"/>
          <w:sz w:val="44"/>
          <w:szCs w:val="44"/>
          <w:lang w:bidi="en-US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bidi="en-US"/>
        </w:rPr>
        <w:t>提请减刑建议书</w:t>
      </w:r>
    </w:p>
    <w:p>
      <w:pPr>
        <w:widowControl/>
        <w:spacing w:line="430" w:lineRule="exact"/>
        <w:ind w:right="320" w:firstLine="4480" w:firstLineChars="1400"/>
        <w:jc w:val="left"/>
        <w:rPr>
          <w:rFonts w:ascii="楷体_GB2312" w:hAnsi="楷体_GB2312" w:eastAsia="楷体_GB2312" w:cs="楷体_GB2312"/>
          <w:szCs w:val="32"/>
          <w:lang w:bidi="en-US"/>
        </w:rPr>
      </w:pPr>
      <w:r>
        <w:rPr>
          <w:rFonts w:hint="eastAsia" w:ascii="楷体_GB2312" w:hAnsi="楷体_GB2312" w:eastAsia="楷体_GB2312" w:cs="楷体_GB2312"/>
          <w:szCs w:val="32"/>
          <w:lang w:bidi="en-US"/>
        </w:rPr>
        <w:t>〔2026〕闽厦狱减字第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 w:bidi="en-US"/>
        </w:rPr>
        <w:t>184</w:t>
      </w:r>
      <w:r>
        <w:rPr>
          <w:rFonts w:hint="eastAsia" w:ascii="楷体_GB2312" w:hAnsi="楷体_GB2312" w:eastAsia="楷体_GB2312" w:cs="楷体_GB2312"/>
          <w:szCs w:val="32"/>
          <w:lang w:bidi="en-US"/>
        </w:rPr>
        <w:t>号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罪犯蔡艺阳，男，</w:t>
      </w:r>
      <w:bookmarkStart w:id="0" w:name="OLE_LINK1"/>
      <w:bookmarkStart w:id="1" w:name="OLE_LINK2"/>
      <w:r>
        <w:rPr>
          <w:rFonts w:hint="eastAsia" w:ascii="仿宋_GB2312" w:hAnsi="仿宋"/>
          <w:szCs w:val="32"/>
          <w:lang w:bidi="en-US"/>
        </w:rPr>
        <w:t>1994年8月18日</w:t>
      </w:r>
      <w:bookmarkEnd w:id="0"/>
      <w:bookmarkEnd w:id="1"/>
      <w:r>
        <w:rPr>
          <w:rFonts w:hint="eastAsia" w:ascii="仿宋_GB2312" w:hAnsi="仿宋"/>
          <w:szCs w:val="32"/>
          <w:lang w:bidi="en-US"/>
        </w:rPr>
        <w:t>出生，汉族，初中文化，家住福建省漳浦县</w:t>
      </w:r>
      <w:bookmarkStart w:id="2" w:name="_GoBack"/>
      <w:bookmarkEnd w:id="2"/>
      <w:r>
        <w:rPr>
          <w:rFonts w:hint="eastAsia" w:ascii="仿宋_GB2312" w:hAnsi="仿宋"/>
          <w:szCs w:val="32"/>
          <w:lang w:bidi="en-US"/>
        </w:rPr>
        <w:t>。捕前无固定职业。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福建省漳浦县人民法院于2021年12月29日作出（2021）闽0623刑初635号刑事判决，以被告人蔡艺阳犯开设赌场罪，判处有期徒刑五年六个月，并处罚金人民币二十万元；没收扣押在案的作案工具手机12部、笔记本电脑3台、记账本13本，由扣押机关依法处理；追缴被告人蔡艺阳违法所得人民币80000元；现场扣押的涉案赌资人民币77800元，</w:t>
      </w:r>
      <w:r>
        <w:rPr>
          <w:rFonts w:hint="eastAsia" w:ascii="仿宋_GB2312" w:hAnsi="仿宋"/>
          <w:szCs w:val="32"/>
          <w:lang w:val="en-US" w:eastAsia="zh-CN" w:bidi="en-US"/>
        </w:rPr>
        <w:t>予以追缴，</w:t>
      </w:r>
      <w:r>
        <w:rPr>
          <w:rFonts w:hint="eastAsia" w:ascii="仿宋_GB2312" w:hAnsi="仿宋"/>
          <w:szCs w:val="32"/>
          <w:lang w:bidi="en-US"/>
        </w:rPr>
        <w:t>上缴国库。同案犯不服，提出上诉。福建省漳州市中级人民法院于2022年3月24日作出（2022）闽06刑终158号刑事判决，维持漳浦县人民法院（2021）闽0623刑初635号刑事判决对被告人蔡艺阳的定罪量刑和对涉案财物的处理部分。刑期自2021年5月7日起至2026年11月6日止。2022年5月20日交付福建省厦门监狱执行刑罚。属普管级罪犯。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该犯自入监以来确有悔改表现，具体事实如下：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认罪悔罪：</w:t>
      </w:r>
      <w:r>
        <w:rPr>
          <w:rFonts w:hint="eastAsia" w:ascii="仿宋_GB2312" w:hAnsi="仿宋"/>
          <w:szCs w:val="32"/>
        </w:rPr>
        <w:t>能服从法院判决，自书认罪悔罪书</w:t>
      </w:r>
      <w:r>
        <w:rPr>
          <w:rFonts w:hint="eastAsia" w:ascii="仿宋_GB2312" w:hAnsi="仿宋"/>
          <w:szCs w:val="32"/>
          <w:lang w:bidi="en-US"/>
        </w:rPr>
        <w:t>。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遵守监规：考核期内有违规，经民警批评教育后，能认识到错误。目前能遵守法律法规及监规纪律，接受教育改造。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学习情况：能参加思想、文化、职业技术教育。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劳动改造：能参加劳动，努力完成劳动任务。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奖惩情况：该犯考核期2022年5月20日至2026年1月累计获考核分4467.4分，表扬7次；</w:t>
      </w:r>
      <w:r>
        <w:rPr>
          <w:rFonts w:hint="eastAsia" w:ascii="仿宋_GB2312" w:hAnsi="仿宋"/>
          <w:szCs w:val="32"/>
        </w:rPr>
        <w:t>违规1次，累计扣考核分2分，无重大违规</w:t>
      </w:r>
      <w:r>
        <w:rPr>
          <w:rFonts w:hint="eastAsia" w:ascii="仿宋_GB2312" w:hAnsi="仿宋"/>
          <w:szCs w:val="32"/>
          <w:lang w:bidi="en-US"/>
        </w:rPr>
        <w:t>。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该犯原判财产性判项罚金人民币20万元、追缴违法所得人民币8万元，已缴纳人民币35087.81元；其中本次提请向福建省漳浦县人民法院违法所得人民币15000元</w:t>
      </w:r>
      <w:r>
        <w:rPr>
          <w:rFonts w:hint="eastAsia" w:ascii="仿宋_GB2312" w:hAnsi="仿宋"/>
          <w:szCs w:val="32"/>
          <w:lang w:eastAsia="zh-CN" w:bidi="en-US"/>
        </w:rPr>
        <w:t>，</w:t>
      </w:r>
      <w:r>
        <w:rPr>
          <w:rFonts w:hint="eastAsia" w:ascii="仿宋_GB2312" w:hAnsi="仿宋"/>
          <w:szCs w:val="32"/>
          <w:lang w:val="en-US" w:eastAsia="zh-CN" w:bidi="en-US"/>
        </w:rPr>
        <w:t>由原审法院扣划</w:t>
      </w:r>
      <w:r>
        <w:rPr>
          <w:rFonts w:hint="eastAsia" w:ascii="仿宋_GB2312" w:hAnsi="仿宋"/>
          <w:szCs w:val="32"/>
          <w:lang w:bidi="en-US"/>
        </w:rPr>
        <w:t>人民币20087.81元。该犯考核期内月均消费人民币278.93元，账户可用余额人民币649.11元。福建省漳浦县人民法院于2025年12月15日出具的财产性判项复函载明：已执行到位罚金20087.81元，已追缴到位违法所得人民币15000元。目前暂查无其他可供执行的财产。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color w:val="FF0000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 xml:space="preserve">该犯财产性判项义务履行金额未达到其个人应履行总额的30%，属于从严掌握减刑对象，因此提请减刑幅度扣减三个月。 </w:t>
      </w:r>
      <w:r>
        <w:rPr>
          <w:rFonts w:hint="eastAsia" w:ascii="仿宋_GB2312" w:hAnsi="仿宋"/>
          <w:color w:val="FF0000"/>
          <w:szCs w:val="32"/>
          <w:lang w:bidi="en-US"/>
        </w:rPr>
        <w:t xml:space="preserve"> 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本案于</w:t>
      </w:r>
      <w:r>
        <w:rPr>
          <w:rFonts w:hint="eastAsia" w:ascii="仿宋_GB2312" w:hAnsi="仿宋"/>
          <w:szCs w:val="32"/>
          <w:lang w:val="en-US" w:eastAsia="zh-CN" w:bidi="en-US"/>
        </w:rPr>
        <w:t>2026</w:t>
      </w:r>
      <w:r>
        <w:rPr>
          <w:rFonts w:hint="eastAsia" w:ascii="仿宋_GB2312" w:hAnsi="仿宋"/>
          <w:szCs w:val="32"/>
          <w:lang w:bidi="en-US"/>
        </w:rPr>
        <w:t>年</w:t>
      </w:r>
      <w:r>
        <w:rPr>
          <w:rFonts w:hint="eastAsia" w:ascii="仿宋_GB2312" w:hAnsi="仿宋"/>
          <w:szCs w:val="32"/>
          <w:lang w:val="en-US" w:eastAsia="zh-CN" w:bidi="en-US"/>
        </w:rPr>
        <w:t>4</w:t>
      </w:r>
      <w:r>
        <w:rPr>
          <w:rFonts w:hint="eastAsia" w:ascii="仿宋_GB2312" w:hAnsi="仿宋"/>
          <w:szCs w:val="32"/>
          <w:lang w:bidi="en-US"/>
        </w:rPr>
        <w:t>月</w:t>
      </w:r>
      <w:r>
        <w:rPr>
          <w:rFonts w:hint="eastAsia" w:ascii="仿宋_GB2312" w:hAnsi="仿宋"/>
          <w:szCs w:val="32"/>
          <w:lang w:val="en-US" w:eastAsia="zh-CN" w:bidi="en-US"/>
        </w:rPr>
        <w:t>13</w:t>
      </w:r>
      <w:r>
        <w:rPr>
          <w:rFonts w:hint="eastAsia" w:ascii="仿宋_GB2312" w:hAnsi="仿宋"/>
          <w:szCs w:val="32"/>
          <w:lang w:bidi="en-US"/>
        </w:rPr>
        <w:t>日至</w:t>
      </w:r>
      <w:r>
        <w:rPr>
          <w:rFonts w:hint="eastAsia" w:ascii="仿宋_GB2312" w:hAnsi="仿宋"/>
          <w:szCs w:val="32"/>
          <w:lang w:val="en-US" w:eastAsia="zh-CN" w:bidi="en-US"/>
        </w:rPr>
        <w:t>2026</w:t>
      </w:r>
      <w:r>
        <w:rPr>
          <w:rFonts w:hint="eastAsia" w:ascii="仿宋_GB2312" w:hAnsi="仿宋"/>
          <w:szCs w:val="32"/>
          <w:lang w:bidi="en-US"/>
        </w:rPr>
        <w:t>年</w:t>
      </w:r>
      <w:r>
        <w:rPr>
          <w:rFonts w:hint="eastAsia" w:ascii="仿宋_GB2312" w:hAnsi="仿宋"/>
          <w:szCs w:val="32"/>
          <w:lang w:val="en-US" w:eastAsia="zh-CN" w:bidi="en-US"/>
        </w:rPr>
        <w:t>4</w:t>
      </w:r>
      <w:r>
        <w:rPr>
          <w:rFonts w:hint="eastAsia" w:ascii="仿宋_GB2312" w:hAnsi="仿宋"/>
          <w:szCs w:val="32"/>
          <w:lang w:bidi="en-US"/>
        </w:rPr>
        <w:t>月</w:t>
      </w:r>
      <w:r>
        <w:rPr>
          <w:rFonts w:hint="eastAsia" w:ascii="仿宋_GB2312" w:hAnsi="仿宋"/>
          <w:szCs w:val="32"/>
          <w:lang w:val="en-US" w:eastAsia="zh-CN" w:bidi="en-US"/>
        </w:rPr>
        <w:t>20</w:t>
      </w:r>
      <w:r>
        <w:rPr>
          <w:rFonts w:hint="eastAsia" w:ascii="仿宋_GB2312" w:hAnsi="仿宋"/>
          <w:szCs w:val="32"/>
          <w:lang w:bidi="en-US"/>
        </w:rPr>
        <w:t>日在狱内公示未收到不同意见。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因此，依照《中华人民共和国刑法》第七十八条、第七十九条、《中华人民共和国刑事诉讼法》第二百七十三条第二款、《中华人民共和国监狱法》第二十九条的规定，建议对罪犯蔡艺阳予以减刑六个月。特提请你院审理裁定。</w:t>
      </w:r>
    </w:p>
    <w:p>
      <w:pPr>
        <w:widowControl/>
        <w:spacing w:line="520" w:lineRule="exact"/>
        <w:ind w:right="-48" w:rightChars="-15" w:firstLine="640" w:firstLineChars="200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此致</w:t>
      </w:r>
    </w:p>
    <w:p>
      <w:pPr>
        <w:widowControl/>
        <w:spacing w:line="520" w:lineRule="exact"/>
        <w:ind w:right="-48" w:rightChars="-15"/>
        <w:jc w:val="lef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bidi="en-US"/>
        </w:rPr>
        <w:t>福建省厦门市中级人民法院</w:t>
      </w:r>
    </w:p>
    <w:p>
      <w:pPr>
        <w:widowControl/>
        <w:spacing w:line="520" w:lineRule="exact"/>
        <w:ind w:left="640"/>
        <w:jc w:val="left"/>
        <w:rPr>
          <w:rFonts w:ascii="仿宋_GB2312" w:hAnsi="仿宋" w:cs="仿宋_GB2312"/>
          <w:szCs w:val="32"/>
          <w:lang w:bidi="en-US"/>
        </w:rPr>
      </w:pPr>
      <w:r>
        <w:rPr>
          <w:rFonts w:hint="eastAsia" w:ascii="仿宋_GB2312" w:hAnsi="仿宋" w:cs="仿宋_GB2312"/>
          <w:szCs w:val="32"/>
          <w:lang w:bidi="en-US"/>
        </w:rPr>
        <w:t>附件：⒈罪犯蔡艺阳卷宗2册</w:t>
      </w:r>
    </w:p>
    <w:p>
      <w:pPr>
        <w:widowControl/>
        <w:spacing w:line="520" w:lineRule="exact"/>
        <w:ind w:left="640" w:right="-48" w:rightChars="-15" w:firstLine="960" w:firstLineChars="300"/>
        <w:jc w:val="left"/>
        <w:rPr>
          <w:rFonts w:ascii="仿宋_GB2312" w:hAnsi="仿宋" w:cs="仿宋_GB2312"/>
          <w:szCs w:val="32"/>
          <w:lang w:bidi="en-US"/>
        </w:rPr>
      </w:pPr>
      <w:r>
        <w:rPr>
          <w:rFonts w:hint="eastAsia" w:ascii="仿宋_GB2312" w:hAnsi="仿宋" w:cs="仿宋_GB2312"/>
          <w:szCs w:val="32"/>
          <w:lang w:bidi="en-US"/>
        </w:rPr>
        <w:t>⒉减刑建议书2份</w:t>
      </w:r>
    </w:p>
    <w:p>
      <w:pPr>
        <w:widowControl/>
        <w:spacing w:line="520" w:lineRule="exact"/>
        <w:ind w:right="371" w:rightChars="116"/>
        <w:jc w:val="righ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val="en-US" w:eastAsia="zh-CN" w:bidi="en-US"/>
        </w:rPr>
        <w:t xml:space="preserve">  </w:t>
      </w:r>
      <w:r>
        <w:rPr>
          <w:rFonts w:hint="eastAsia" w:ascii="仿宋_GB2312" w:hAnsi="仿宋"/>
          <w:szCs w:val="32"/>
          <w:lang w:bidi="en-US"/>
        </w:rPr>
        <w:t>福建省厦门监狱</w:t>
      </w:r>
    </w:p>
    <w:p>
      <w:pPr>
        <w:widowControl/>
        <w:spacing w:line="520" w:lineRule="exact"/>
        <w:ind w:right="371" w:rightChars="116"/>
        <w:jc w:val="right"/>
        <w:rPr>
          <w:rFonts w:ascii="仿宋_GB2312" w:hAnsi="仿宋"/>
          <w:szCs w:val="32"/>
          <w:lang w:bidi="en-US"/>
        </w:rPr>
      </w:pPr>
      <w:r>
        <w:rPr>
          <w:rFonts w:hint="eastAsia" w:ascii="仿宋_GB2312" w:hAnsi="仿宋"/>
          <w:szCs w:val="32"/>
          <w:lang w:val="en-US" w:eastAsia="zh-CN" w:bidi="en-US"/>
        </w:rPr>
        <w:t xml:space="preserve"> 2026</w:t>
      </w:r>
      <w:r>
        <w:rPr>
          <w:rFonts w:hint="eastAsia" w:ascii="仿宋_GB2312" w:hAnsi="仿宋"/>
          <w:szCs w:val="32"/>
          <w:lang w:bidi="en-US"/>
        </w:rPr>
        <w:t>年</w:t>
      </w:r>
      <w:r>
        <w:rPr>
          <w:rFonts w:hint="eastAsia" w:ascii="仿宋_GB2312" w:hAnsi="仿宋"/>
          <w:szCs w:val="32"/>
          <w:lang w:val="en-US" w:eastAsia="zh-CN" w:bidi="en-US"/>
        </w:rPr>
        <w:t>4</w:t>
      </w:r>
      <w:r>
        <w:rPr>
          <w:rFonts w:hint="eastAsia" w:ascii="仿宋_GB2312" w:hAnsi="仿宋"/>
          <w:szCs w:val="32"/>
          <w:lang w:bidi="en-US"/>
        </w:rPr>
        <w:t>月</w:t>
      </w:r>
      <w:r>
        <w:rPr>
          <w:rFonts w:hint="eastAsia" w:ascii="仿宋_GB2312" w:hAnsi="仿宋"/>
          <w:szCs w:val="32"/>
          <w:lang w:val="en-US" w:eastAsia="zh-CN" w:bidi="en-US"/>
        </w:rPr>
        <w:t>20</w:t>
      </w:r>
      <w:r>
        <w:rPr>
          <w:rFonts w:hint="eastAsia" w:ascii="仿宋_GB2312" w:hAnsi="仿宋"/>
          <w:szCs w:val="32"/>
          <w:lang w:bidi="en-US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80FB2"/>
    <w:rsid w:val="00003C89"/>
    <w:rsid w:val="00005DFF"/>
    <w:rsid w:val="00006E0E"/>
    <w:rsid w:val="000078FB"/>
    <w:rsid w:val="000141FE"/>
    <w:rsid w:val="0001720F"/>
    <w:rsid w:val="000207BB"/>
    <w:rsid w:val="00020941"/>
    <w:rsid w:val="000339B9"/>
    <w:rsid w:val="00036F7D"/>
    <w:rsid w:val="00040403"/>
    <w:rsid w:val="00040643"/>
    <w:rsid w:val="000574EB"/>
    <w:rsid w:val="00065E2E"/>
    <w:rsid w:val="00071472"/>
    <w:rsid w:val="00074A7B"/>
    <w:rsid w:val="00077CC9"/>
    <w:rsid w:val="00084641"/>
    <w:rsid w:val="00084BB5"/>
    <w:rsid w:val="00087934"/>
    <w:rsid w:val="00087C76"/>
    <w:rsid w:val="0009296A"/>
    <w:rsid w:val="000A1254"/>
    <w:rsid w:val="000A3810"/>
    <w:rsid w:val="000A3FA8"/>
    <w:rsid w:val="000B5EB7"/>
    <w:rsid w:val="000B6BC6"/>
    <w:rsid w:val="000B7A06"/>
    <w:rsid w:val="000C2DAB"/>
    <w:rsid w:val="000C6A8D"/>
    <w:rsid w:val="000C6BA2"/>
    <w:rsid w:val="000D000B"/>
    <w:rsid w:val="000D016A"/>
    <w:rsid w:val="000D0F3D"/>
    <w:rsid w:val="000E2E8E"/>
    <w:rsid w:val="000E3A54"/>
    <w:rsid w:val="000E3E4A"/>
    <w:rsid w:val="000F1BFE"/>
    <w:rsid w:val="000F2049"/>
    <w:rsid w:val="000F7F5D"/>
    <w:rsid w:val="000F7F89"/>
    <w:rsid w:val="001046AB"/>
    <w:rsid w:val="00111B2A"/>
    <w:rsid w:val="00114E8D"/>
    <w:rsid w:val="001233E2"/>
    <w:rsid w:val="00123C21"/>
    <w:rsid w:val="00133E2A"/>
    <w:rsid w:val="001348E1"/>
    <w:rsid w:val="00135D77"/>
    <w:rsid w:val="00144C73"/>
    <w:rsid w:val="001526F9"/>
    <w:rsid w:val="001546BA"/>
    <w:rsid w:val="00154E83"/>
    <w:rsid w:val="0015505D"/>
    <w:rsid w:val="00155A72"/>
    <w:rsid w:val="00160C27"/>
    <w:rsid w:val="00162D6A"/>
    <w:rsid w:val="00165D8D"/>
    <w:rsid w:val="001700D2"/>
    <w:rsid w:val="001834D3"/>
    <w:rsid w:val="0019361E"/>
    <w:rsid w:val="0019503F"/>
    <w:rsid w:val="00196C05"/>
    <w:rsid w:val="00196EB1"/>
    <w:rsid w:val="001A6E84"/>
    <w:rsid w:val="001B430E"/>
    <w:rsid w:val="001B4875"/>
    <w:rsid w:val="001C0EED"/>
    <w:rsid w:val="001C5213"/>
    <w:rsid w:val="001C586C"/>
    <w:rsid w:val="001D1FA1"/>
    <w:rsid w:val="001D27DB"/>
    <w:rsid w:val="001D7A54"/>
    <w:rsid w:val="001E036D"/>
    <w:rsid w:val="00205D62"/>
    <w:rsid w:val="0020687A"/>
    <w:rsid w:val="00212F0B"/>
    <w:rsid w:val="00226772"/>
    <w:rsid w:val="00230FA5"/>
    <w:rsid w:val="00235A9A"/>
    <w:rsid w:val="00236783"/>
    <w:rsid w:val="002368F8"/>
    <w:rsid w:val="0023697D"/>
    <w:rsid w:val="00243D93"/>
    <w:rsid w:val="0024454F"/>
    <w:rsid w:val="00251891"/>
    <w:rsid w:val="00255883"/>
    <w:rsid w:val="00257771"/>
    <w:rsid w:val="00260BEA"/>
    <w:rsid w:val="002637C5"/>
    <w:rsid w:val="0027114B"/>
    <w:rsid w:val="002759A6"/>
    <w:rsid w:val="00277F67"/>
    <w:rsid w:val="002846B3"/>
    <w:rsid w:val="002862FF"/>
    <w:rsid w:val="002877F3"/>
    <w:rsid w:val="00290E8A"/>
    <w:rsid w:val="002937C3"/>
    <w:rsid w:val="0029485E"/>
    <w:rsid w:val="002949C7"/>
    <w:rsid w:val="002A14AE"/>
    <w:rsid w:val="002A2371"/>
    <w:rsid w:val="002A6F3C"/>
    <w:rsid w:val="002B512C"/>
    <w:rsid w:val="002B524D"/>
    <w:rsid w:val="002C107A"/>
    <w:rsid w:val="002C24ED"/>
    <w:rsid w:val="002C5EA5"/>
    <w:rsid w:val="002D62ED"/>
    <w:rsid w:val="002D6BD6"/>
    <w:rsid w:val="002D7FE0"/>
    <w:rsid w:val="002E38AD"/>
    <w:rsid w:val="002E5E03"/>
    <w:rsid w:val="002F54EB"/>
    <w:rsid w:val="002F6FBB"/>
    <w:rsid w:val="002F7E76"/>
    <w:rsid w:val="003017D9"/>
    <w:rsid w:val="00302827"/>
    <w:rsid w:val="00304A72"/>
    <w:rsid w:val="00312D38"/>
    <w:rsid w:val="0031534E"/>
    <w:rsid w:val="00316AB4"/>
    <w:rsid w:val="00317375"/>
    <w:rsid w:val="003201DB"/>
    <w:rsid w:val="003215D7"/>
    <w:rsid w:val="0032271C"/>
    <w:rsid w:val="00327438"/>
    <w:rsid w:val="003319C7"/>
    <w:rsid w:val="0033266F"/>
    <w:rsid w:val="00332976"/>
    <w:rsid w:val="00333A0E"/>
    <w:rsid w:val="0034296E"/>
    <w:rsid w:val="00343F44"/>
    <w:rsid w:val="003507B3"/>
    <w:rsid w:val="0035276B"/>
    <w:rsid w:val="00353911"/>
    <w:rsid w:val="003578B0"/>
    <w:rsid w:val="0036124B"/>
    <w:rsid w:val="00362E6D"/>
    <w:rsid w:val="00366DBD"/>
    <w:rsid w:val="003845F7"/>
    <w:rsid w:val="00390329"/>
    <w:rsid w:val="00394BE0"/>
    <w:rsid w:val="0039770B"/>
    <w:rsid w:val="003A2547"/>
    <w:rsid w:val="003A579D"/>
    <w:rsid w:val="003B4CC2"/>
    <w:rsid w:val="003B59DC"/>
    <w:rsid w:val="003C4F86"/>
    <w:rsid w:val="003C7ECD"/>
    <w:rsid w:val="003D3EB9"/>
    <w:rsid w:val="003E28A9"/>
    <w:rsid w:val="003E29DA"/>
    <w:rsid w:val="003E4862"/>
    <w:rsid w:val="003E6022"/>
    <w:rsid w:val="003F09CB"/>
    <w:rsid w:val="003F3378"/>
    <w:rsid w:val="003F5DDB"/>
    <w:rsid w:val="00402357"/>
    <w:rsid w:val="00412946"/>
    <w:rsid w:val="00416938"/>
    <w:rsid w:val="00416BCC"/>
    <w:rsid w:val="00423312"/>
    <w:rsid w:val="0043064A"/>
    <w:rsid w:val="004339C9"/>
    <w:rsid w:val="00433DA5"/>
    <w:rsid w:val="00441085"/>
    <w:rsid w:val="00442348"/>
    <w:rsid w:val="004460AA"/>
    <w:rsid w:val="00446D81"/>
    <w:rsid w:val="004500A7"/>
    <w:rsid w:val="00452105"/>
    <w:rsid w:val="00457F1C"/>
    <w:rsid w:val="00463EEA"/>
    <w:rsid w:val="00464DE9"/>
    <w:rsid w:val="004677B6"/>
    <w:rsid w:val="00467E66"/>
    <w:rsid w:val="004718BA"/>
    <w:rsid w:val="004731A7"/>
    <w:rsid w:val="00486946"/>
    <w:rsid w:val="00492C2A"/>
    <w:rsid w:val="004A1D75"/>
    <w:rsid w:val="004B0368"/>
    <w:rsid w:val="004B0EC1"/>
    <w:rsid w:val="004B1995"/>
    <w:rsid w:val="004B4BE0"/>
    <w:rsid w:val="004B6DDD"/>
    <w:rsid w:val="004C1A72"/>
    <w:rsid w:val="004C687F"/>
    <w:rsid w:val="004D006A"/>
    <w:rsid w:val="004D29B5"/>
    <w:rsid w:val="004F4096"/>
    <w:rsid w:val="004F5868"/>
    <w:rsid w:val="004F6FDC"/>
    <w:rsid w:val="0051122F"/>
    <w:rsid w:val="00516DD2"/>
    <w:rsid w:val="00527B46"/>
    <w:rsid w:val="00527FD2"/>
    <w:rsid w:val="005345FA"/>
    <w:rsid w:val="00534B25"/>
    <w:rsid w:val="0053541A"/>
    <w:rsid w:val="005370E9"/>
    <w:rsid w:val="005431DB"/>
    <w:rsid w:val="0055255F"/>
    <w:rsid w:val="00555042"/>
    <w:rsid w:val="005560AF"/>
    <w:rsid w:val="00564723"/>
    <w:rsid w:val="00564E79"/>
    <w:rsid w:val="00567338"/>
    <w:rsid w:val="005709A9"/>
    <w:rsid w:val="00572BDE"/>
    <w:rsid w:val="00572D01"/>
    <w:rsid w:val="0057355A"/>
    <w:rsid w:val="00581611"/>
    <w:rsid w:val="00596504"/>
    <w:rsid w:val="005A41AA"/>
    <w:rsid w:val="005A51AF"/>
    <w:rsid w:val="005B2387"/>
    <w:rsid w:val="005B5C11"/>
    <w:rsid w:val="005C7284"/>
    <w:rsid w:val="005D1DE4"/>
    <w:rsid w:val="005D6F29"/>
    <w:rsid w:val="005E0730"/>
    <w:rsid w:val="005E341A"/>
    <w:rsid w:val="005F2781"/>
    <w:rsid w:val="005F6408"/>
    <w:rsid w:val="005F7501"/>
    <w:rsid w:val="005F7B4F"/>
    <w:rsid w:val="0060019D"/>
    <w:rsid w:val="00601CDD"/>
    <w:rsid w:val="00602C7F"/>
    <w:rsid w:val="00606B95"/>
    <w:rsid w:val="00606CD6"/>
    <w:rsid w:val="006124C7"/>
    <w:rsid w:val="00613A50"/>
    <w:rsid w:val="00616E3E"/>
    <w:rsid w:val="00621308"/>
    <w:rsid w:val="006520F6"/>
    <w:rsid w:val="00662CA5"/>
    <w:rsid w:val="00663A06"/>
    <w:rsid w:val="00663F08"/>
    <w:rsid w:val="00664AFE"/>
    <w:rsid w:val="00670B53"/>
    <w:rsid w:val="006730F3"/>
    <w:rsid w:val="00675D39"/>
    <w:rsid w:val="006762D2"/>
    <w:rsid w:val="0067673F"/>
    <w:rsid w:val="00676E79"/>
    <w:rsid w:val="00680890"/>
    <w:rsid w:val="006917D6"/>
    <w:rsid w:val="00691CC3"/>
    <w:rsid w:val="0069306D"/>
    <w:rsid w:val="00693079"/>
    <w:rsid w:val="00693560"/>
    <w:rsid w:val="00694350"/>
    <w:rsid w:val="00695D3C"/>
    <w:rsid w:val="006972DE"/>
    <w:rsid w:val="006B53D9"/>
    <w:rsid w:val="006B6C42"/>
    <w:rsid w:val="006C0BBD"/>
    <w:rsid w:val="006C2073"/>
    <w:rsid w:val="006C2C1E"/>
    <w:rsid w:val="006C428B"/>
    <w:rsid w:val="006C45EB"/>
    <w:rsid w:val="006C5085"/>
    <w:rsid w:val="006C660F"/>
    <w:rsid w:val="006C6BB4"/>
    <w:rsid w:val="006D496A"/>
    <w:rsid w:val="006E1B04"/>
    <w:rsid w:val="006F08E8"/>
    <w:rsid w:val="006F19ED"/>
    <w:rsid w:val="006F5BF8"/>
    <w:rsid w:val="00703B0D"/>
    <w:rsid w:val="007049FF"/>
    <w:rsid w:val="007121DF"/>
    <w:rsid w:val="007172F2"/>
    <w:rsid w:val="00717D60"/>
    <w:rsid w:val="0072188F"/>
    <w:rsid w:val="0072488F"/>
    <w:rsid w:val="00726E6C"/>
    <w:rsid w:val="007278C3"/>
    <w:rsid w:val="00730395"/>
    <w:rsid w:val="007303BE"/>
    <w:rsid w:val="00736BE0"/>
    <w:rsid w:val="007403F5"/>
    <w:rsid w:val="00740CEE"/>
    <w:rsid w:val="00744DE3"/>
    <w:rsid w:val="00747ED8"/>
    <w:rsid w:val="00757082"/>
    <w:rsid w:val="00760B66"/>
    <w:rsid w:val="00761FFB"/>
    <w:rsid w:val="00764FDB"/>
    <w:rsid w:val="00770BB1"/>
    <w:rsid w:val="007772FE"/>
    <w:rsid w:val="00780FB2"/>
    <w:rsid w:val="0078368F"/>
    <w:rsid w:val="0078464D"/>
    <w:rsid w:val="007863F1"/>
    <w:rsid w:val="00792AE8"/>
    <w:rsid w:val="0079401B"/>
    <w:rsid w:val="007940DF"/>
    <w:rsid w:val="007A0CED"/>
    <w:rsid w:val="007A2544"/>
    <w:rsid w:val="007A32C0"/>
    <w:rsid w:val="007A5C88"/>
    <w:rsid w:val="007B34E3"/>
    <w:rsid w:val="007B6D5F"/>
    <w:rsid w:val="007C2D8B"/>
    <w:rsid w:val="007C74DA"/>
    <w:rsid w:val="007D41AC"/>
    <w:rsid w:val="007D46F2"/>
    <w:rsid w:val="007E26E1"/>
    <w:rsid w:val="007E68F6"/>
    <w:rsid w:val="007F5F31"/>
    <w:rsid w:val="00800D37"/>
    <w:rsid w:val="00800E94"/>
    <w:rsid w:val="008021BF"/>
    <w:rsid w:val="00803DB4"/>
    <w:rsid w:val="00807139"/>
    <w:rsid w:val="00810C30"/>
    <w:rsid w:val="00813AFD"/>
    <w:rsid w:val="00823F83"/>
    <w:rsid w:val="008309AF"/>
    <w:rsid w:val="00833B0D"/>
    <w:rsid w:val="00833B27"/>
    <w:rsid w:val="008405BB"/>
    <w:rsid w:val="00847872"/>
    <w:rsid w:val="008519C8"/>
    <w:rsid w:val="008602D4"/>
    <w:rsid w:val="00866F33"/>
    <w:rsid w:val="00871A6C"/>
    <w:rsid w:val="0087322F"/>
    <w:rsid w:val="0087363A"/>
    <w:rsid w:val="00880993"/>
    <w:rsid w:val="008814F4"/>
    <w:rsid w:val="00884991"/>
    <w:rsid w:val="008861DA"/>
    <w:rsid w:val="00895777"/>
    <w:rsid w:val="008A1D8D"/>
    <w:rsid w:val="008A3E31"/>
    <w:rsid w:val="008A4A7C"/>
    <w:rsid w:val="008A4EA2"/>
    <w:rsid w:val="008B36FF"/>
    <w:rsid w:val="008C121C"/>
    <w:rsid w:val="008C306C"/>
    <w:rsid w:val="008C4891"/>
    <w:rsid w:val="008C4E80"/>
    <w:rsid w:val="008C7679"/>
    <w:rsid w:val="008D1197"/>
    <w:rsid w:val="008D1B5B"/>
    <w:rsid w:val="008D2114"/>
    <w:rsid w:val="008D63F1"/>
    <w:rsid w:val="008D7181"/>
    <w:rsid w:val="008E1471"/>
    <w:rsid w:val="008E5727"/>
    <w:rsid w:val="008E7C48"/>
    <w:rsid w:val="008F0BAE"/>
    <w:rsid w:val="008F0D1C"/>
    <w:rsid w:val="008F4BBE"/>
    <w:rsid w:val="008F64BD"/>
    <w:rsid w:val="00903189"/>
    <w:rsid w:val="00904B7E"/>
    <w:rsid w:val="00911FB8"/>
    <w:rsid w:val="00923FE3"/>
    <w:rsid w:val="00932DC5"/>
    <w:rsid w:val="009349CF"/>
    <w:rsid w:val="00942D8E"/>
    <w:rsid w:val="00953B74"/>
    <w:rsid w:val="0095461E"/>
    <w:rsid w:val="00955D33"/>
    <w:rsid w:val="00957AFB"/>
    <w:rsid w:val="00957C75"/>
    <w:rsid w:val="0096272C"/>
    <w:rsid w:val="00963222"/>
    <w:rsid w:val="00965CDC"/>
    <w:rsid w:val="00967366"/>
    <w:rsid w:val="00967712"/>
    <w:rsid w:val="00970480"/>
    <w:rsid w:val="00973CF4"/>
    <w:rsid w:val="009751B8"/>
    <w:rsid w:val="00984B68"/>
    <w:rsid w:val="00992829"/>
    <w:rsid w:val="009A148E"/>
    <w:rsid w:val="009A46F3"/>
    <w:rsid w:val="009A52FE"/>
    <w:rsid w:val="009A54A1"/>
    <w:rsid w:val="009C2860"/>
    <w:rsid w:val="009C5519"/>
    <w:rsid w:val="009D072B"/>
    <w:rsid w:val="009D1506"/>
    <w:rsid w:val="009E50CE"/>
    <w:rsid w:val="009F11DF"/>
    <w:rsid w:val="009F57C8"/>
    <w:rsid w:val="00A03BD2"/>
    <w:rsid w:val="00A041D3"/>
    <w:rsid w:val="00A17AA3"/>
    <w:rsid w:val="00A23BAF"/>
    <w:rsid w:val="00A25268"/>
    <w:rsid w:val="00A31373"/>
    <w:rsid w:val="00A3494F"/>
    <w:rsid w:val="00A36F65"/>
    <w:rsid w:val="00A622A5"/>
    <w:rsid w:val="00A71D41"/>
    <w:rsid w:val="00A829AE"/>
    <w:rsid w:val="00A82F80"/>
    <w:rsid w:val="00A85F9D"/>
    <w:rsid w:val="00AA4578"/>
    <w:rsid w:val="00AA6D54"/>
    <w:rsid w:val="00AA7C4A"/>
    <w:rsid w:val="00AB1F86"/>
    <w:rsid w:val="00AB3B20"/>
    <w:rsid w:val="00AC1879"/>
    <w:rsid w:val="00AC2518"/>
    <w:rsid w:val="00AC4DA7"/>
    <w:rsid w:val="00AD14B1"/>
    <w:rsid w:val="00AD2742"/>
    <w:rsid w:val="00AD6FDF"/>
    <w:rsid w:val="00AE3EDE"/>
    <w:rsid w:val="00AF7DE0"/>
    <w:rsid w:val="00B0198C"/>
    <w:rsid w:val="00B07B81"/>
    <w:rsid w:val="00B131D3"/>
    <w:rsid w:val="00B26467"/>
    <w:rsid w:val="00B321D0"/>
    <w:rsid w:val="00B33328"/>
    <w:rsid w:val="00B34C80"/>
    <w:rsid w:val="00B41EB8"/>
    <w:rsid w:val="00B44211"/>
    <w:rsid w:val="00B46DA5"/>
    <w:rsid w:val="00B51269"/>
    <w:rsid w:val="00B52B36"/>
    <w:rsid w:val="00B5347D"/>
    <w:rsid w:val="00B53D97"/>
    <w:rsid w:val="00B5692A"/>
    <w:rsid w:val="00B65974"/>
    <w:rsid w:val="00B704C3"/>
    <w:rsid w:val="00B758C9"/>
    <w:rsid w:val="00B768C7"/>
    <w:rsid w:val="00B805E4"/>
    <w:rsid w:val="00B81199"/>
    <w:rsid w:val="00B823C1"/>
    <w:rsid w:val="00B87B3D"/>
    <w:rsid w:val="00B94D48"/>
    <w:rsid w:val="00B97C31"/>
    <w:rsid w:val="00BA0F84"/>
    <w:rsid w:val="00BA27CC"/>
    <w:rsid w:val="00BA552B"/>
    <w:rsid w:val="00BA7A45"/>
    <w:rsid w:val="00BB4AAA"/>
    <w:rsid w:val="00BB6B9B"/>
    <w:rsid w:val="00BC1551"/>
    <w:rsid w:val="00BC3C45"/>
    <w:rsid w:val="00BC40DF"/>
    <w:rsid w:val="00BC4400"/>
    <w:rsid w:val="00BC7653"/>
    <w:rsid w:val="00BD1B01"/>
    <w:rsid w:val="00BD316B"/>
    <w:rsid w:val="00BD31E9"/>
    <w:rsid w:val="00BE4FC2"/>
    <w:rsid w:val="00BE6431"/>
    <w:rsid w:val="00BE7F5B"/>
    <w:rsid w:val="00C02E24"/>
    <w:rsid w:val="00C06F7C"/>
    <w:rsid w:val="00C140AD"/>
    <w:rsid w:val="00C140E5"/>
    <w:rsid w:val="00C1722B"/>
    <w:rsid w:val="00C17270"/>
    <w:rsid w:val="00C253A4"/>
    <w:rsid w:val="00C27062"/>
    <w:rsid w:val="00C27919"/>
    <w:rsid w:val="00C33D1B"/>
    <w:rsid w:val="00C341F2"/>
    <w:rsid w:val="00C345F0"/>
    <w:rsid w:val="00C34756"/>
    <w:rsid w:val="00C357DA"/>
    <w:rsid w:val="00C47471"/>
    <w:rsid w:val="00C519B4"/>
    <w:rsid w:val="00C55545"/>
    <w:rsid w:val="00C61323"/>
    <w:rsid w:val="00C61395"/>
    <w:rsid w:val="00C63590"/>
    <w:rsid w:val="00C67B33"/>
    <w:rsid w:val="00C70A67"/>
    <w:rsid w:val="00C73664"/>
    <w:rsid w:val="00C77167"/>
    <w:rsid w:val="00C92AA1"/>
    <w:rsid w:val="00C9360E"/>
    <w:rsid w:val="00CA2669"/>
    <w:rsid w:val="00CA4DEB"/>
    <w:rsid w:val="00CA740C"/>
    <w:rsid w:val="00CB024A"/>
    <w:rsid w:val="00CB107D"/>
    <w:rsid w:val="00CB5D95"/>
    <w:rsid w:val="00CB7A9C"/>
    <w:rsid w:val="00CC16E1"/>
    <w:rsid w:val="00CC1A1E"/>
    <w:rsid w:val="00CD190F"/>
    <w:rsid w:val="00CD3B80"/>
    <w:rsid w:val="00CD6066"/>
    <w:rsid w:val="00CE16C3"/>
    <w:rsid w:val="00CF1B94"/>
    <w:rsid w:val="00D031B1"/>
    <w:rsid w:val="00D04867"/>
    <w:rsid w:val="00D04A57"/>
    <w:rsid w:val="00D066AB"/>
    <w:rsid w:val="00D10A29"/>
    <w:rsid w:val="00D11E85"/>
    <w:rsid w:val="00D17743"/>
    <w:rsid w:val="00D17FEB"/>
    <w:rsid w:val="00D2008C"/>
    <w:rsid w:val="00D20B01"/>
    <w:rsid w:val="00D22EA7"/>
    <w:rsid w:val="00D24041"/>
    <w:rsid w:val="00D27092"/>
    <w:rsid w:val="00D273D4"/>
    <w:rsid w:val="00D44F15"/>
    <w:rsid w:val="00D46478"/>
    <w:rsid w:val="00D56955"/>
    <w:rsid w:val="00D575A0"/>
    <w:rsid w:val="00D6446B"/>
    <w:rsid w:val="00D64E32"/>
    <w:rsid w:val="00D665D6"/>
    <w:rsid w:val="00D83C23"/>
    <w:rsid w:val="00D84AC2"/>
    <w:rsid w:val="00D854E1"/>
    <w:rsid w:val="00D92F53"/>
    <w:rsid w:val="00D970D3"/>
    <w:rsid w:val="00DA4516"/>
    <w:rsid w:val="00DB07D4"/>
    <w:rsid w:val="00DB404C"/>
    <w:rsid w:val="00DC0BE1"/>
    <w:rsid w:val="00DC1CF9"/>
    <w:rsid w:val="00DD2903"/>
    <w:rsid w:val="00DD3729"/>
    <w:rsid w:val="00DE3B4E"/>
    <w:rsid w:val="00DE7A68"/>
    <w:rsid w:val="00DF2EC0"/>
    <w:rsid w:val="00DF3C41"/>
    <w:rsid w:val="00DF75B4"/>
    <w:rsid w:val="00E05F4A"/>
    <w:rsid w:val="00E06890"/>
    <w:rsid w:val="00E119E7"/>
    <w:rsid w:val="00E229E5"/>
    <w:rsid w:val="00E22B07"/>
    <w:rsid w:val="00E23739"/>
    <w:rsid w:val="00E30E09"/>
    <w:rsid w:val="00E329F8"/>
    <w:rsid w:val="00E4579B"/>
    <w:rsid w:val="00E467E3"/>
    <w:rsid w:val="00E517DD"/>
    <w:rsid w:val="00E533A0"/>
    <w:rsid w:val="00E54E5E"/>
    <w:rsid w:val="00E73F41"/>
    <w:rsid w:val="00E755F9"/>
    <w:rsid w:val="00E766ED"/>
    <w:rsid w:val="00E81081"/>
    <w:rsid w:val="00E85448"/>
    <w:rsid w:val="00E9025D"/>
    <w:rsid w:val="00E93F40"/>
    <w:rsid w:val="00EA2932"/>
    <w:rsid w:val="00EA74A1"/>
    <w:rsid w:val="00EB5AB0"/>
    <w:rsid w:val="00EC68F6"/>
    <w:rsid w:val="00EE171C"/>
    <w:rsid w:val="00EE77EE"/>
    <w:rsid w:val="00EF01B5"/>
    <w:rsid w:val="00EF451B"/>
    <w:rsid w:val="00F03540"/>
    <w:rsid w:val="00F073CB"/>
    <w:rsid w:val="00F124B6"/>
    <w:rsid w:val="00F136E7"/>
    <w:rsid w:val="00F14734"/>
    <w:rsid w:val="00F15938"/>
    <w:rsid w:val="00F2225C"/>
    <w:rsid w:val="00F2390C"/>
    <w:rsid w:val="00F30979"/>
    <w:rsid w:val="00F33009"/>
    <w:rsid w:val="00F34974"/>
    <w:rsid w:val="00F35844"/>
    <w:rsid w:val="00F45FCD"/>
    <w:rsid w:val="00F544F5"/>
    <w:rsid w:val="00F54B0F"/>
    <w:rsid w:val="00F65C79"/>
    <w:rsid w:val="00F72F4B"/>
    <w:rsid w:val="00F7384D"/>
    <w:rsid w:val="00F84077"/>
    <w:rsid w:val="00F86E77"/>
    <w:rsid w:val="00F87B96"/>
    <w:rsid w:val="00F9281E"/>
    <w:rsid w:val="00F965B7"/>
    <w:rsid w:val="00F96E24"/>
    <w:rsid w:val="00FA0CBA"/>
    <w:rsid w:val="00FA15FA"/>
    <w:rsid w:val="00FA191C"/>
    <w:rsid w:val="00FA30B8"/>
    <w:rsid w:val="00FA6D28"/>
    <w:rsid w:val="00FB0AAD"/>
    <w:rsid w:val="00FB38BE"/>
    <w:rsid w:val="00FD5565"/>
    <w:rsid w:val="00FE2932"/>
    <w:rsid w:val="00FE7BC6"/>
    <w:rsid w:val="00FF4380"/>
    <w:rsid w:val="00FF5769"/>
    <w:rsid w:val="044427BB"/>
    <w:rsid w:val="09A604D1"/>
    <w:rsid w:val="19FA7C55"/>
    <w:rsid w:val="1D765BB5"/>
    <w:rsid w:val="284225D9"/>
    <w:rsid w:val="47146638"/>
    <w:rsid w:val="49977FDB"/>
    <w:rsid w:val="5471164E"/>
    <w:rsid w:val="7D5D4F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link w:val="2"/>
    <w:qFormat/>
    <w:uiPriority w:val="0"/>
    <w:rPr>
      <w:rFonts w:ascii="Calibri" w:hAnsi="Calibri" w:eastAsia="仿宋_GB2312"/>
      <w:kern w:val="32"/>
      <w:sz w:val="32"/>
    </w:rPr>
  </w:style>
  <w:style w:type="character" w:customStyle="1" w:styleId="8">
    <w:name w:val="页脚 Char"/>
    <w:link w:val="3"/>
    <w:qFormat/>
    <w:uiPriority w:val="0"/>
    <w:rPr>
      <w:rFonts w:ascii="Calibri" w:hAnsi="Calibri" w:eastAsia="仿宋_GB2312"/>
      <w:kern w:val="32"/>
      <w:sz w:val="18"/>
      <w:szCs w:val="18"/>
    </w:rPr>
  </w:style>
  <w:style w:type="character" w:customStyle="1" w:styleId="9">
    <w:name w:val="页眉 Char"/>
    <w:link w:val="4"/>
    <w:qFormat/>
    <w:uiPriority w:val="0"/>
    <w:rPr>
      <w:rFonts w:ascii="Calibri" w:hAnsi="Calibri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联想中国</Company>
  <Pages>2</Pages>
  <Words>170</Words>
  <Characters>975</Characters>
  <Lines>8</Lines>
  <Paragraphs>2</Paragraphs>
  <TotalTime>1</TotalTime>
  <ScaleCrop>false</ScaleCrop>
  <LinksUpToDate>false</LinksUpToDate>
  <CharactersWithSpaces>1143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2025-03-01T10:22:00Z</dcterms:created>
  <dc:creator>联想用户</dc:creator>
  <cp:lastModifiedBy>邱耿勤</cp:lastModifiedBy>
  <cp:lastPrinted>2026-03-09T07:05:00Z</cp:lastPrinted>
  <dcterms:modified xsi:type="dcterms:W3CDTF">2026-04-27T07:42:23Z</dcterms:modified>
  <dc:title>福建省厦门监狱</dc:title>
  <cp:revision>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98AA29BD94804D7681D2068EB3D71BD5</vt:lpwstr>
  </property>
</Properties>
</file>