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詹琪旭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1988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11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9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户籍所在地台湾省新北市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公司法人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厦门市海沧区</w:t>
      </w:r>
      <w:r>
        <w:rPr>
          <w:rFonts w:hint="eastAsia" w:ascii="仿宋_GB2312" w:hAnsi="仿宋" w:cs="仿宋_GB2312"/>
          <w:color w:val="auto"/>
          <w:szCs w:val="32"/>
        </w:rPr>
        <w:t>人民法院于20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0205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詹琪旭犯诈骗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有期徒刑四年三个月，并处罚金人民币四万元。同案不服，提出上诉，福建省厦门市中级人民法院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2023年9月6日作出（2023）闽02刑终263号刑事裁定，驳回上诉，维持原判。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17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 w:hAnsi="仿宋" w:cs="仿宋_GB2312"/>
          <w:color w:val="000000" w:themeColor="text1"/>
          <w:szCs w:val="32"/>
        </w:rPr>
        <w:t>日止。20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23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/>
          <w:color w:val="000000" w:themeColor="text1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2650.5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次；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无违规扣分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该犯财产性判项罚金人民币四万元，</w:t>
      </w:r>
      <w:r>
        <w:rPr>
          <w:rFonts w:hint="eastAsia" w:ascii="仿宋_GB2312" w:hAnsi="仿宋"/>
          <w:color w:val="auto"/>
          <w:szCs w:val="32"/>
          <w:lang w:val="en-US" w:eastAsia="zh-CN"/>
        </w:rPr>
        <w:t>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詹琪旭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七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詹琪旭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20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3355182"/>
    <w:rsid w:val="03694319"/>
    <w:rsid w:val="040234A9"/>
    <w:rsid w:val="0A443F97"/>
    <w:rsid w:val="0B6A1FF5"/>
    <w:rsid w:val="14951D9C"/>
    <w:rsid w:val="19327DAB"/>
    <w:rsid w:val="194636E6"/>
    <w:rsid w:val="1A290208"/>
    <w:rsid w:val="1B2A7776"/>
    <w:rsid w:val="1BDB0E3E"/>
    <w:rsid w:val="1DA91AD0"/>
    <w:rsid w:val="1EB2490E"/>
    <w:rsid w:val="234533B5"/>
    <w:rsid w:val="24CE6AC8"/>
    <w:rsid w:val="28AE59C9"/>
    <w:rsid w:val="28DA4C3E"/>
    <w:rsid w:val="2A126C87"/>
    <w:rsid w:val="2A352CB1"/>
    <w:rsid w:val="2E257905"/>
    <w:rsid w:val="2FB27332"/>
    <w:rsid w:val="305D14EE"/>
    <w:rsid w:val="31470B66"/>
    <w:rsid w:val="38BE4293"/>
    <w:rsid w:val="38D318E2"/>
    <w:rsid w:val="3B602B72"/>
    <w:rsid w:val="3D4E2FE7"/>
    <w:rsid w:val="3DAF2D70"/>
    <w:rsid w:val="3E4045EC"/>
    <w:rsid w:val="3F8E5CA2"/>
    <w:rsid w:val="40216B90"/>
    <w:rsid w:val="4117560A"/>
    <w:rsid w:val="489B722F"/>
    <w:rsid w:val="49881230"/>
    <w:rsid w:val="499A4D3A"/>
    <w:rsid w:val="4D9E1A98"/>
    <w:rsid w:val="4E2F31D3"/>
    <w:rsid w:val="4ED1068F"/>
    <w:rsid w:val="4EFC716D"/>
    <w:rsid w:val="52F96018"/>
    <w:rsid w:val="551B3A48"/>
    <w:rsid w:val="5618566F"/>
    <w:rsid w:val="578C4E5E"/>
    <w:rsid w:val="5B7E4766"/>
    <w:rsid w:val="5C2765C9"/>
    <w:rsid w:val="605C0691"/>
    <w:rsid w:val="654D0C65"/>
    <w:rsid w:val="68B7137A"/>
    <w:rsid w:val="6ACF3CAF"/>
    <w:rsid w:val="6ADD0B5E"/>
    <w:rsid w:val="6C8F60CA"/>
    <w:rsid w:val="6D88680D"/>
    <w:rsid w:val="6DE3275E"/>
    <w:rsid w:val="6E917271"/>
    <w:rsid w:val="6F0D088C"/>
    <w:rsid w:val="6FC34197"/>
    <w:rsid w:val="70747D76"/>
    <w:rsid w:val="71C80F55"/>
    <w:rsid w:val="73E202B6"/>
    <w:rsid w:val="752031A4"/>
    <w:rsid w:val="77387863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2026-01-10T07:43:00Z</cp:lastPrinted>
  <dcterms:modified xsi:type="dcterms:W3CDTF">2026-04-21T08:32:51Z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