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1C" w:rsidRDefault="00C30D56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D4A1C" w:rsidRDefault="00C30D56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D4A1C" w:rsidRDefault="00C30D56" w:rsidP="00F510B1">
      <w:pPr>
        <w:pStyle w:val="1"/>
        <w:spacing w:line="430" w:lineRule="exact"/>
        <w:ind w:left="640" w:right="16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F510B1">
        <w:rPr>
          <w:rFonts w:ascii="楷体_GB2312" w:eastAsia="楷体_GB2312" w:hAnsi="楷体_GB2312" w:cs="楷体_GB2312" w:hint="eastAsia"/>
          <w:szCs w:val="32"/>
        </w:rPr>
        <w:t>171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0D4A1C" w:rsidRDefault="00C30D56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罪犯赵午，男，1982年8月20日出生，汉族，初中文化，住湖南省桂阳县，捕前无业。</w:t>
      </w:r>
    </w:p>
    <w:p w:rsidR="000D4A1C" w:rsidRDefault="00C30D56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莆田市荔城区人民法院于2023年2月10日作出（2022）闽0304刑初502号刑事判决，以被告人赵午犯假冒注册商标罪，判处有期徒刑三年九个月，并处罚金人民币七十五万元，责令被告人赵午退出违法所得人民币280545元，扣押在莆田市公安局荔城分局的被告人赵午的款项人民币250000元用于执行本项财产刑。刑期自2023年2月10日起至2026年10月11日止。2023年4月26日交付福建省厦门监狱执行刑罚。属普管级罪犯。</w:t>
      </w:r>
    </w:p>
    <w:p w:rsidR="000D4A1C" w:rsidRDefault="00C30D56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0D4A1C" w:rsidRDefault="00C30D5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0D4A1C" w:rsidRDefault="00C30D5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0D4A1C" w:rsidRDefault="00C30D56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0D4A1C" w:rsidRDefault="00C30D56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0D4A1C" w:rsidRDefault="00C30D56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Ansi="仿宋_GB2312" w:cs="仿宋_GB2312" w:hint="eastAsia"/>
          <w:szCs w:val="32"/>
        </w:rPr>
        <w:t>2023年4月26日</w:t>
      </w:r>
      <w:r>
        <w:rPr>
          <w:rFonts w:ascii="仿宋_GB2312" w:hAnsi="仿宋_GB2312" w:cs="仿宋_GB2312" w:hint="eastAsia"/>
          <w:bCs/>
          <w:szCs w:val="32"/>
        </w:rPr>
        <w:t>至</w:t>
      </w:r>
      <w:r>
        <w:rPr>
          <w:rFonts w:ascii="仿宋_GB2312" w:hAnsi="仿宋_GB2312" w:cs="仿宋_GB2312" w:hint="eastAsia"/>
          <w:szCs w:val="32"/>
          <w:lang w:val="zh-CN"/>
        </w:rPr>
        <w:t>202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  <w:lang w:val="zh-CN"/>
        </w:rPr>
        <w:t>年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  <w:lang w:val="zh-CN"/>
        </w:rPr>
        <w:t>月</w:t>
      </w:r>
      <w:r>
        <w:rPr>
          <w:rFonts w:ascii="仿宋_GB2312" w:hAnsi="仿宋_GB2312" w:cs="仿宋_GB2312" w:hint="eastAsia"/>
          <w:bCs/>
          <w:szCs w:val="32"/>
        </w:rPr>
        <w:t>累计获考核分3187.1分，表扬5次。考核期内无违规扣分。</w:t>
      </w:r>
      <w:bookmarkStart w:id="0" w:name="_GoBack"/>
      <w:bookmarkEnd w:id="0"/>
    </w:p>
    <w:p w:rsidR="000D4A1C" w:rsidRDefault="00C30D56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  <w:lang w:val="zh-CN"/>
        </w:rPr>
        <w:t>原判财产性判项</w:t>
      </w:r>
      <w:r>
        <w:rPr>
          <w:rFonts w:ascii="仿宋_GB2312" w:hAnsi="仿宋_GB2312" w:cs="仿宋_GB2312" w:hint="eastAsia"/>
          <w:szCs w:val="32"/>
        </w:rPr>
        <w:t>已履行人民币260500元，</w:t>
      </w:r>
      <w:r>
        <w:rPr>
          <w:rFonts w:ascii="仿宋_GB2312" w:hAnsi="仿宋_GB2312" w:cs="仿宋_GB2312" w:hint="eastAsia"/>
          <w:bCs/>
          <w:color w:val="000000" w:themeColor="text1"/>
          <w:szCs w:val="32"/>
        </w:rPr>
        <w:t>其中该犯本次提请</w:t>
      </w:r>
      <w:r>
        <w:rPr>
          <w:rFonts w:ascii="仿宋_GB2312" w:hAnsi="仿宋_GB2312" w:cs="仿宋_GB2312" w:hint="eastAsia"/>
          <w:szCs w:val="32"/>
        </w:rPr>
        <w:t>向福建省莆田市荔城区</w:t>
      </w:r>
      <w:r>
        <w:rPr>
          <w:rFonts w:ascii="仿宋_GB2312" w:hAnsi="仿宋_GB2312" w:cs="仿宋_GB2312" w:hint="eastAsia"/>
          <w:szCs w:val="32"/>
          <w:lang w:val="zh-CN"/>
        </w:rPr>
        <w:t>人民法院</w:t>
      </w:r>
      <w:r>
        <w:rPr>
          <w:rFonts w:ascii="仿宋_GB2312" w:hAnsi="仿宋_GB2312" w:cs="仿宋_GB2312" w:hint="eastAsia"/>
          <w:szCs w:val="32"/>
        </w:rPr>
        <w:t>缴纳罚金人民币10000元，违法所得人民币500元；该犯扣押在莆田市公安局荔城分局款项人民币250000元用于执行违法所得</w:t>
      </w:r>
      <w:r>
        <w:rPr>
          <w:rFonts w:ascii="仿宋_GB2312" w:hAnsi="仿宋_GB2312" w:cs="仿宋_GB2312" w:hint="eastAsia"/>
          <w:szCs w:val="32"/>
          <w:lang w:val="zh-CN"/>
        </w:rPr>
        <w:t>。考核期月均消费人民币276.79元，</w:t>
      </w:r>
      <w:r>
        <w:rPr>
          <w:rFonts w:ascii="仿宋_GB2312" w:hAnsi="仿宋_GB2312" w:cs="仿宋_GB2312" w:hint="eastAsia"/>
          <w:szCs w:val="32"/>
        </w:rPr>
        <w:t>账</w:t>
      </w:r>
      <w:r>
        <w:rPr>
          <w:rFonts w:ascii="仿宋_GB2312" w:hAnsi="仿宋_GB2312" w:cs="仿宋_GB2312" w:hint="eastAsia"/>
          <w:szCs w:val="32"/>
          <w:lang w:val="zh-CN"/>
        </w:rPr>
        <w:t>户可用余额人民币587.33元。</w:t>
      </w:r>
      <w:r>
        <w:rPr>
          <w:rFonts w:ascii="仿宋_GB2312" w:hAnsi="仿宋_GB2312" w:cs="仿宋_GB2312" w:hint="eastAsia"/>
          <w:szCs w:val="32"/>
        </w:rPr>
        <w:t>福建省莆田市荔城区</w:t>
      </w:r>
      <w:r>
        <w:rPr>
          <w:rFonts w:ascii="仿宋_GB2312" w:hAnsi="仿宋_GB2312" w:cs="仿宋_GB2312" w:hint="eastAsia"/>
          <w:szCs w:val="32"/>
          <w:lang w:val="zh-CN"/>
        </w:rPr>
        <w:t>人民法院于2</w:t>
      </w:r>
      <w:r>
        <w:rPr>
          <w:rFonts w:ascii="仿宋_GB2312" w:hAnsi="仿宋_GB2312" w:cs="仿宋_GB2312" w:hint="eastAsia"/>
          <w:szCs w:val="32"/>
        </w:rPr>
        <w:t>026</w:t>
      </w:r>
      <w:r>
        <w:rPr>
          <w:rFonts w:ascii="仿宋_GB2312" w:hAnsi="仿宋_GB2312" w:cs="仿宋_GB2312" w:hint="eastAsia"/>
          <w:szCs w:val="32"/>
          <w:lang w:val="zh-CN"/>
        </w:rPr>
        <w:t>年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  <w:lang w:val="zh-CN"/>
        </w:rPr>
        <w:t>月</w:t>
      </w:r>
      <w:r>
        <w:rPr>
          <w:rFonts w:ascii="仿宋_GB2312" w:hAnsi="仿宋_GB2312" w:cs="仿宋_GB2312" w:hint="eastAsia"/>
          <w:szCs w:val="32"/>
        </w:rPr>
        <w:t>24</w:t>
      </w:r>
      <w:r>
        <w:rPr>
          <w:rFonts w:ascii="仿宋_GB2312" w:hAnsi="仿宋_GB2312" w:cs="仿宋_GB2312" w:hint="eastAsia"/>
          <w:szCs w:val="32"/>
          <w:lang w:val="zh-CN"/>
        </w:rPr>
        <w:t>日作出</w:t>
      </w:r>
      <w:r>
        <w:rPr>
          <w:rFonts w:ascii="仿宋_GB2312" w:hAnsi="仿宋_GB2312" w:cs="仿宋_GB2312" w:hint="eastAsia"/>
          <w:szCs w:val="32"/>
        </w:rPr>
        <w:t>财产性判项履行情况的复函</w:t>
      </w:r>
      <w:r>
        <w:rPr>
          <w:rFonts w:ascii="仿宋_GB2312" w:hAnsi="仿宋_GB2312" w:cs="仿宋_GB2312" w:hint="eastAsia"/>
          <w:szCs w:val="32"/>
          <w:lang w:val="zh-CN"/>
        </w:rPr>
        <w:t>：</w:t>
      </w:r>
      <w:r>
        <w:rPr>
          <w:rFonts w:ascii="仿宋_GB2312" w:hAnsi="仿宋_GB2312" w:cs="仿宋_GB2312" w:hint="eastAsia"/>
          <w:szCs w:val="32"/>
        </w:rPr>
        <w:lastRenderedPageBreak/>
        <w:t>赵午的家属于2025年11月12日向本院代为缴纳了10000元罚金；于2026年2月11日向本院代为缴纳500元违法所得，其余款项未缴纳</w:t>
      </w:r>
      <w:r>
        <w:rPr>
          <w:rFonts w:ascii="仿宋_GB2312" w:hAnsi="仿宋_GB2312" w:cs="仿宋_GB2312" w:hint="eastAsia"/>
          <w:szCs w:val="32"/>
          <w:lang w:val="zh-CN"/>
        </w:rPr>
        <w:t>。</w:t>
      </w:r>
      <w:r>
        <w:rPr>
          <w:rFonts w:ascii="仿宋_GB2312" w:hAnsi="仿宋_GB2312" w:cs="仿宋_GB2312" w:hint="eastAsia"/>
          <w:szCs w:val="32"/>
        </w:rPr>
        <w:t>现该案已经按照终结本次执行程序方式结案；经法院查控系统反馈，暂未发现被执行人赵午名下有财产可供执行；暂未发现被执行人赵午存在拒不交代赃款、赃物情形；暂未发现被执行人赵午存在隐瞒、藏匿、转移财产情形；本案暂未发现存在妨碍财产性判项执行的情形。</w:t>
      </w:r>
    </w:p>
    <w:p w:rsidR="000D4A1C" w:rsidRDefault="00C30D56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该犯财产性判项义务履行金额未达到其个人应履行总额30%，属于从严掌握减刑对象，因此提请减刑幅度扣减三个月。</w:t>
      </w:r>
    </w:p>
    <w:p w:rsidR="00517613" w:rsidRDefault="00517613" w:rsidP="00517613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0D4A1C" w:rsidRDefault="00C30D56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赵午予以减刑五个月。特提请你院审理裁定。</w:t>
      </w:r>
    </w:p>
    <w:p w:rsidR="000D4A1C" w:rsidRDefault="00C30D56">
      <w:pPr>
        <w:pStyle w:val="a4"/>
        <w:spacing w:line="50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0D4A1C" w:rsidRDefault="00C30D56">
      <w:pPr>
        <w:pStyle w:val="1"/>
        <w:spacing w:line="50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0D4A1C" w:rsidRDefault="00C30D56">
      <w:pPr>
        <w:pStyle w:val="1"/>
        <w:spacing w:line="50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附件：⒈罪犯赵午卷宗2册</w:t>
      </w:r>
    </w:p>
    <w:p w:rsidR="000D4A1C" w:rsidRDefault="00C30D56">
      <w:pPr>
        <w:pStyle w:val="1"/>
        <w:spacing w:line="50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0D4A1C" w:rsidRDefault="000D4A1C">
      <w:pPr>
        <w:pStyle w:val="a4"/>
        <w:spacing w:line="500" w:lineRule="exact"/>
        <w:ind w:left="640" w:rightChars="-15" w:right="-48"/>
        <w:rPr>
          <w:rFonts w:ascii="仿宋_GB2312" w:hAnsi="仿宋_GB2312" w:cs="仿宋_GB2312"/>
          <w:szCs w:val="32"/>
        </w:rPr>
      </w:pPr>
    </w:p>
    <w:p w:rsidR="008C64AE" w:rsidRDefault="008C64AE" w:rsidP="008C64AE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8C64AE" w:rsidRDefault="008C64AE" w:rsidP="008C64AE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0D4A1C" w:rsidRDefault="000D4A1C" w:rsidP="008C64AE">
      <w:pPr>
        <w:pStyle w:val="a4"/>
        <w:spacing w:line="50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0D4A1C" w:rsidSect="000D4A1C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E94" w:rsidRDefault="00511E94" w:rsidP="00F510B1">
      <w:r>
        <w:separator/>
      </w:r>
    </w:p>
  </w:endnote>
  <w:endnote w:type="continuationSeparator" w:id="1">
    <w:p w:rsidR="00511E94" w:rsidRDefault="00511E94" w:rsidP="00F51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E94" w:rsidRDefault="00511E94" w:rsidP="00F510B1">
      <w:r>
        <w:separator/>
      </w:r>
    </w:p>
  </w:footnote>
  <w:footnote w:type="continuationSeparator" w:id="1">
    <w:p w:rsidR="00511E94" w:rsidRDefault="00511E94" w:rsidP="00F51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D4A1C"/>
    <w:rsid w:val="000E7679"/>
    <w:rsid w:val="000E7E61"/>
    <w:rsid w:val="00104F9A"/>
    <w:rsid w:val="00105FE2"/>
    <w:rsid w:val="0011183F"/>
    <w:rsid w:val="00116EBC"/>
    <w:rsid w:val="0012440C"/>
    <w:rsid w:val="001316DA"/>
    <w:rsid w:val="00140097"/>
    <w:rsid w:val="001500E1"/>
    <w:rsid w:val="00167856"/>
    <w:rsid w:val="00177115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D5EC6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1E94"/>
    <w:rsid w:val="00512B90"/>
    <w:rsid w:val="00512E19"/>
    <w:rsid w:val="00517613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1A3C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0EFE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47EAB"/>
    <w:rsid w:val="00857EEF"/>
    <w:rsid w:val="00867AD5"/>
    <w:rsid w:val="008B5BAA"/>
    <w:rsid w:val="008C20D9"/>
    <w:rsid w:val="008C256D"/>
    <w:rsid w:val="008C48BD"/>
    <w:rsid w:val="008C64AE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0D56"/>
    <w:rsid w:val="00C33068"/>
    <w:rsid w:val="00C43170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574A4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42E25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10B1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11E6022"/>
    <w:rsid w:val="013D4597"/>
    <w:rsid w:val="02474A49"/>
    <w:rsid w:val="024E04BA"/>
    <w:rsid w:val="027D12FB"/>
    <w:rsid w:val="031E4AAC"/>
    <w:rsid w:val="033F31CF"/>
    <w:rsid w:val="035A6E90"/>
    <w:rsid w:val="0475505E"/>
    <w:rsid w:val="05344197"/>
    <w:rsid w:val="056623E8"/>
    <w:rsid w:val="05863502"/>
    <w:rsid w:val="06493CDF"/>
    <w:rsid w:val="067E2842"/>
    <w:rsid w:val="068233F5"/>
    <w:rsid w:val="068E314F"/>
    <w:rsid w:val="069375D7"/>
    <w:rsid w:val="0694205F"/>
    <w:rsid w:val="06975FDD"/>
    <w:rsid w:val="06BB1A8D"/>
    <w:rsid w:val="072004C0"/>
    <w:rsid w:val="07AF789A"/>
    <w:rsid w:val="07B61CB8"/>
    <w:rsid w:val="081648E2"/>
    <w:rsid w:val="09227170"/>
    <w:rsid w:val="095641DF"/>
    <w:rsid w:val="0B2D6266"/>
    <w:rsid w:val="0B3926E1"/>
    <w:rsid w:val="0BBB664F"/>
    <w:rsid w:val="0BE72997"/>
    <w:rsid w:val="0C3E42D9"/>
    <w:rsid w:val="0C4B6E38"/>
    <w:rsid w:val="0C4F75DC"/>
    <w:rsid w:val="0C533497"/>
    <w:rsid w:val="0C762740"/>
    <w:rsid w:val="0C9C0BFA"/>
    <w:rsid w:val="0CB33364"/>
    <w:rsid w:val="0CE85DBD"/>
    <w:rsid w:val="0D457125"/>
    <w:rsid w:val="0D5C6EBF"/>
    <w:rsid w:val="0D647905"/>
    <w:rsid w:val="0D9F4467"/>
    <w:rsid w:val="0DF36D58"/>
    <w:rsid w:val="0E825B5E"/>
    <w:rsid w:val="0EB305C3"/>
    <w:rsid w:val="0EF96080"/>
    <w:rsid w:val="0F137CB5"/>
    <w:rsid w:val="0F2F70D8"/>
    <w:rsid w:val="0F3B04B1"/>
    <w:rsid w:val="0FF56E85"/>
    <w:rsid w:val="1027040D"/>
    <w:rsid w:val="10281712"/>
    <w:rsid w:val="11560AFF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27091D"/>
    <w:rsid w:val="14985759"/>
    <w:rsid w:val="152B74B3"/>
    <w:rsid w:val="1554029D"/>
    <w:rsid w:val="15B029A2"/>
    <w:rsid w:val="16447CD9"/>
    <w:rsid w:val="16695B42"/>
    <w:rsid w:val="1672618E"/>
    <w:rsid w:val="169308EB"/>
    <w:rsid w:val="16B164BB"/>
    <w:rsid w:val="1721142D"/>
    <w:rsid w:val="17755890"/>
    <w:rsid w:val="17B907F9"/>
    <w:rsid w:val="17F760DF"/>
    <w:rsid w:val="18672CAA"/>
    <w:rsid w:val="18720A6D"/>
    <w:rsid w:val="188A0ED1"/>
    <w:rsid w:val="18B565ED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AEF39A0"/>
    <w:rsid w:val="1BE70553"/>
    <w:rsid w:val="1C9B58CA"/>
    <w:rsid w:val="1CB44424"/>
    <w:rsid w:val="1CC34A3E"/>
    <w:rsid w:val="1CE17872"/>
    <w:rsid w:val="1CE75EF8"/>
    <w:rsid w:val="1CF81B82"/>
    <w:rsid w:val="1D1E1D0B"/>
    <w:rsid w:val="1D444093"/>
    <w:rsid w:val="1D706292"/>
    <w:rsid w:val="1E1E4170"/>
    <w:rsid w:val="1E254562"/>
    <w:rsid w:val="1E7134AF"/>
    <w:rsid w:val="1E815C99"/>
    <w:rsid w:val="1E9F77E7"/>
    <w:rsid w:val="1ECB0040"/>
    <w:rsid w:val="1EF06AE1"/>
    <w:rsid w:val="1F0C367F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17E234A"/>
    <w:rsid w:val="22484D4A"/>
    <w:rsid w:val="227F46EA"/>
    <w:rsid w:val="22B35AE1"/>
    <w:rsid w:val="22F7746D"/>
    <w:rsid w:val="22FA03F1"/>
    <w:rsid w:val="234818AA"/>
    <w:rsid w:val="23AF3398"/>
    <w:rsid w:val="24323971"/>
    <w:rsid w:val="24672B46"/>
    <w:rsid w:val="24AB4534"/>
    <w:rsid w:val="24CF1271"/>
    <w:rsid w:val="25CE6C15"/>
    <w:rsid w:val="25E33943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3C12B0"/>
    <w:rsid w:val="2AF80646"/>
    <w:rsid w:val="2AF847FD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DB23588"/>
    <w:rsid w:val="2E273547"/>
    <w:rsid w:val="2E545310"/>
    <w:rsid w:val="2E7745CB"/>
    <w:rsid w:val="2F747966"/>
    <w:rsid w:val="30AA1527"/>
    <w:rsid w:val="30BB5A3C"/>
    <w:rsid w:val="30BE4485"/>
    <w:rsid w:val="30D269A9"/>
    <w:rsid w:val="318C2772"/>
    <w:rsid w:val="319E1574"/>
    <w:rsid w:val="32BE43C0"/>
    <w:rsid w:val="335F3754"/>
    <w:rsid w:val="33B77665"/>
    <w:rsid w:val="33DE230A"/>
    <w:rsid w:val="342C7624"/>
    <w:rsid w:val="34C26C1E"/>
    <w:rsid w:val="34EB1FE1"/>
    <w:rsid w:val="355C5798"/>
    <w:rsid w:val="35B117E2"/>
    <w:rsid w:val="36653D31"/>
    <w:rsid w:val="368158FA"/>
    <w:rsid w:val="36986D96"/>
    <w:rsid w:val="36CC24F7"/>
    <w:rsid w:val="373C6C4A"/>
    <w:rsid w:val="375720DA"/>
    <w:rsid w:val="380A433A"/>
    <w:rsid w:val="38D34E4A"/>
    <w:rsid w:val="39545F92"/>
    <w:rsid w:val="3A0206E2"/>
    <w:rsid w:val="3B2F4CA9"/>
    <w:rsid w:val="3B5725EA"/>
    <w:rsid w:val="3B6C3489"/>
    <w:rsid w:val="3BAD73CF"/>
    <w:rsid w:val="3C1771A5"/>
    <w:rsid w:val="3C5D1E98"/>
    <w:rsid w:val="3C810DD3"/>
    <w:rsid w:val="3D446913"/>
    <w:rsid w:val="3D4D65D6"/>
    <w:rsid w:val="3E120265"/>
    <w:rsid w:val="3E271104"/>
    <w:rsid w:val="3E5C3B5C"/>
    <w:rsid w:val="3E6831F2"/>
    <w:rsid w:val="3E697622"/>
    <w:rsid w:val="3F446058"/>
    <w:rsid w:val="3FAF2C1C"/>
    <w:rsid w:val="3FD8434D"/>
    <w:rsid w:val="40071BD9"/>
    <w:rsid w:val="40333762"/>
    <w:rsid w:val="40930A1C"/>
    <w:rsid w:val="410B5ABB"/>
    <w:rsid w:val="41367B0D"/>
    <w:rsid w:val="421A792A"/>
    <w:rsid w:val="42893924"/>
    <w:rsid w:val="42CF6EF1"/>
    <w:rsid w:val="42FD2A71"/>
    <w:rsid w:val="43021637"/>
    <w:rsid w:val="432702BD"/>
    <w:rsid w:val="4378353F"/>
    <w:rsid w:val="43E32BEE"/>
    <w:rsid w:val="44027BF7"/>
    <w:rsid w:val="448501F9"/>
    <w:rsid w:val="4487558D"/>
    <w:rsid w:val="448B17CA"/>
    <w:rsid w:val="44A377A9"/>
    <w:rsid w:val="45266F69"/>
    <w:rsid w:val="453F5CC3"/>
    <w:rsid w:val="4542602E"/>
    <w:rsid w:val="45C25924"/>
    <w:rsid w:val="45C81B0A"/>
    <w:rsid w:val="45F538D3"/>
    <w:rsid w:val="4621349D"/>
    <w:rsid w:val="468752B3"/>
    <w:rsid w:val="46957BD9"/>
    <w:rsid w:val="469C4BB4"/>
    <w:rsid w:val="46FC2E01"/>
    <w:rsid w:val="47602B25"/>
    <w:rsid w:val="47BE4685"/>
    <w:rsid w:val="47F479A3"/>
    <w:rsid w:val="48060A17"/>
    <w:rsid w:val="485324B9"/>
    <w:rsid w:val="487C587B"/>
    <w:rsid w:val="48AA50C6"/>
    <w:rsid w:val="48BC6665"/>
    <w:rsid w:val="48E74F2A"/>
    <w:rsid w:val="48E92855"/>
    <w:rsid w:val="493B49B5"/>
    <w:rsid w:val="49410528"/>
    <w:rsid w:val="49B358F8"/>
    <w:rsid w:val="49FD60CF"/>
    <w:rsid w:val="4A937854"/>
    <w:rsid w:val="4AE74670"/>
    <w:rsid w:val="4BA6310F"/>
    <w:rsid w:val="4C0C55BD"/>
    <w:rsid w:val="4C282A7E"/>
    <w:rsid w:val="4CAA121D"/>
    <w:rsid w:val="4D2C26AC"/>
    <w:rsid w:val="4D9023D0"/>
    <w:rsid w:val="4D962BF2"/>
    <w:rsid w:val="4DBE49B0"/>
    <w:rsid w:val="4DCC674D"/>
    <w:rsid w:val="4DDC407C"/>
    <w:rsid w:val="4E3E6CBC"/>
    <w:rsid w:val="4FDA015F"/>
    <w:rsid w:val="4FED0DF2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33D0693"/>
    <w:rsid w:val="538A5F1E"/>
    <w:rsid w:val="53EC7365"/>
    <w:rsid w:val="53FED93C"/>
    <w:rsid w:val="54A85071"/>
    <w:rsid w:val="558127D5"/>
    <w:rsid w:val="55E22755"/>
    <w:rsid w:val="561B7151"/>
    <w:rsid w:val="56F65BBA"/>
    <w:rsid w:val="571873F4"/>
    <w:rsid w:val="572069FE"/>
    <w:rsid w:val="572E6C86"/>
    <w:rsid w:val="57B958F8"/>
    <w:rsid w:val="580637F9"/>
    <w:rsid w:val="5807127B"/>
    <w:rsid w:val="5845561B"/>
    <w:rsid w:val="584B4D97"/>
    <w:rsid w:val="5891595B"/>
    <w:rsid w:val="58AD528C"/>
    <w:rsid w:val="58B27195"/>
    <w:rsid w:val="58D52BCD"/>
    <w:rsid w:val="598253CF"/>
    <w:rsid w:val="5A572A12"/>
    <w:rsid w:val="5A715E71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E54019"/>
    <w:rsid w:val="61863A23"/>
    <w:rsid w:val="619878F2"/>
    <w:rsid w:val="61A66EEC"/>
    <w:rsid w:val="61FA594E"/>
    <w:rsid w:val="6306542C"/>
    <w:rsid w:val="6315348F"/>
    <w:rsid w:val="633C39DB"/>
    <w:rsid w:val="634B0772"/>
    <w:rsid w:val="63546E84"/>
    <w:rsid w:val="6385269A"/>
    <w:rsid w:val="63944B2C"/>
    <w:rsid w:val="63997AC2"/>
    <w:rsid w:val="63A01501"/>
    <w:rsid w:val="63A16F83"/>
    <w:rsid w:val="64061DAE"/>
    <w:rsid w:val="642D5EC6"/>
    <w:rsid w:val="649F0223"/>
    <w:rsid w:val="64B8674B"/>
    <w:rsid w:val="64F2539B"/>
    <w:rsid w:val="64FA2A38"/>
    <w:rsid w:val="65270084"/>
    <w:rsid w:val="652B3207"/>
    <w:rsid w:val="65B21C6C"/>
    <w:rsid w:val="65F32C4F"/>
    <w:rsid w:val="6620233F"/>
    <w:rsid w:val="665761F7"/>
    <w:rsid w:val="665A38F8"/>
    <w:rsid w:val="6669039B"/>
    <w:rsid w:val="66BB4A67"/>
    <w:rsid w:val="66D3507D"/>
    <w:rsid w:val="6703088E"/>
    <w:rsid w:val="671C64DD"/>
    <w:rsid w:val="67475E6F"/>
    <w:rsid w:val="67B76560"/>
    <w:rsid w:val="67C30A56"/>
    <w:rsid w:val="68465E78"/>
    <w:rsid w:val="696D3286"/>
    <w:rsid w:val="69D925B6"/>
    <w:rsid w:val="69F908EC"/>
    <w:rsid w:val="6A015CF8"/>
    <w:rsid w:val="6A243776"/>
    <w:rsid w:val="6A441C65"/>
    <w:rsid w:val="6A570C85"/>
    <w:rsid w:val="6A667C1B"/>
    <w:rsid w:val="6AA50A05"/>
    <w:rsid w:val="6AF3513B"/>
    <w:rsid w:val="6BFB1336"/>
    <w:rsid w:val="6CC77DCE"/>
    <w:rsid w:val="6D220D98"/>
    <w:rsid w:val="6D6B0F5A"/>
    <w:rsid w:val="6DF333C3"/>
    <w:rsid w:val="6E5724CC"/>
    <w:rsid w:val="6F4E24DB"/>
    <w:rsid w:val="6F5F3C1F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A748FF"/>
    <w:rsid w:val="72A801AB"/>
    <w:rsid w:val="72AE7B36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2449D1"/>
    <w:rsid w:val="77564B75"/>
    <w:rsid w:val="775C5BE0"/>
    <w:rsid w:val="77854826"/>
    <w:rsid w:val="782F723D"/>
    <w:rsid w:val="78C43EAD"/>
    <w:rsid w:val="7A373D8F"/>
    <w:rsid w:val="7A5C3FCF"/>
    <w:rsid w:val="7A6D6467"/>
    <w:rsid w:val="7ADB3972"/>
    <w:rsid w:val="7B711D81"/>
    <w:rsid w:val="7B8B6C3F"/>
    <w:rsid w:val="7BC3261C"/>
    <w:rsid w:val="7BE56054"/>
    <w:rsid w:val="7BEF6963"/>
    <w:rsid w:val="7C2F774D"/>
    <w:rsid w:val="7C3612D6"/>
    <w:rsid w:val="7C782191"/>
    <w:rsid w:val="7C877DDC"/>
    <w:rsid w:val="7CB744F9"/>
    <w:rsid w:val="7D1A0870"/>
    <w:rsid w:val="7D5E7E3F"/>
    <w:rsid w:val="7DED3FEB"/>
    <w:rsid w:val="7E287508"/>
    <w:rsid w:val="7E8716D1"/>
    <w:rsid w:val="7EA5274C"/>
    <w:rsid w:val="7EF8215F"/>
    <w:rsid w:val="7F417896"/>
    <w:rsid w:val="7F8903C9"/>
    <w:rsid w:val="7F9840DE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A1C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0D4A1C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0D4A1C"/>
  </w:style>
  <w:style w:type="paragraph" w:styleId="a5">
    <w:name w:val="Balloon Text"/>
    <w:basedOn w:val="a"/>
    <w:link w:val="Char1"/>
    <w:qFormat/>
    <w:rsid w:val="000D4A1C"/>
    <w:rPr>
      <w:sz w:val="18"/>
      <w:szCs w:val="18"/>
    </w:rPr>
  </w:style>
  <w:style w:type="paragraph" w:styleId="a6">
    <w:name w:val="footer"/>
    <w:basedOn w:val="a"/>
    <w:qFormat/>
    <w:rsid w:val="000D4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0D4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0D4A1C"/>
  </w:style>
  <w:style w:type="character" w:styleId="a9">
    <w:name w:val="annotation reference"/>
    <w:basedOn w:val="a0"/>
    <w:qFormat/>
    <w:rsid w:val="000D4A1C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0D4A1C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0D4A1C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0D4A1C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0D4A1C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21</cp:revision>
  <cp:lastPrinted>2024-09-02T11:06:00Z</cp:lastPrinted>
  <dcterms:created xsi:type="dcterms:W3CDTF">2025-06-21T01:35:00Z</dcterms:created>
  <dcterms:modified xsi:type="dcterms:W3CDTF">2026-04-27T08:46:00Z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