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167" w:rsidRDefault="005D076E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832167" w:rsidRDefault="005D076E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832167" w:rsidRDefault="005D076E">
      <w:pPr>
        <w:jc w:val="right"/>
        <w:rPr>
          <w:rFonts w:ascii="楷体_GB2312" w:eastAsia="楷体_GB2312" w:hAnsi="楷体_GB2312" w:cs="楷体_GB2312"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2171F5">
        <w:rPr>
          <w:rFonts w:ascii="楷体_GB2312" w:eastAsia="楷体_GB2312" w:hAnsi="楷体_GB2312" w:cs="楷体_GB2312" w:hint="eastAsia"/>
          <w:szCs w:val="32"/>
        </w:rPr>
        <w:t>176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832167" w:rsidRDefault="005D076E">
      <w:pPr>
        <w:adjustRightInd w:val="0"/>
        <w:spacing w:line="460" w:lineRule="exact"/>
        <w:ind w:firstLineChars="200"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罪犯连其通，男，1972年12月9日出生，汉族，初中文化，户籍所在地福建省德化县，捕前经商。曾因犯盗窃罪，1995年12月5日被福建省德化县人民法院判处有期徒刑三年；因犯开设赌场罪，2009年9月21日被福建省德化县人民法院判处有期徒刑一年二个月，缓刑二年。系前科。</w:t>
      </w:r>
    </w:p>
    <w:p w:rsidR="00832167" w:rsidRDefault="005D076E">
      <w:pPr>
        <w:adjustRightInd w:val="0"/>
        <w:spacing w:line="4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</w:rPr>
        <w:t>福建省德化县人民法院于2021年7月8日作出(2021)闽0526刑初144号刑事判决，以被告人连其通犯销售假冒注册商标的商品罪，判处有期徒刑六年，并处罚金人民币7500000元，没收被告人连其通向本院退缴的违法所得人民币15万元，继续追缴违法所得人民币7100000元，没收扣押在德化县公安局的洋酒166瓶，由扣押机关依法处理。刑期自2020年10月27日起至2026年10月9日止。2021年8月18日交付福建省厦门监狱执行刑罚。属普管级罪犯。</w:t>
      </w:r>
    </w:p>
    <w:p w:rsidR="00832167" w:rsidRDefault="005D076E">
      <w:pPr>
        <w:spacing w:line="4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该犯自入监以来确有悔改表现,具体事实如下：</w:t>
      </w:r>
    </w:p>
    <w:p w:rsidR="00832167" w:rsidRDefault="005D076E">
      <w:pPr>
        <w:spacing w:line="4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认罪悔罪：能服从法院判决，自书认罪悔罪书</w:t>
      </w:r>
      <w:bookmarkStart w:id="0" w:name="_GoBack"/>
      <w:bookmarkEnd w:id="0"/>
      <w:r>
        <w:rPr>
          <w:rFonts w:ascii="仿宋_GB2312" w:hAnsi="仿宋_GB2312" w:cs="仿宋_GB2312" w:hint="eastAsia"/>
          <w:szCs w:val="32"/>
        </w:rPr>
        <w:t>。</w:t>
      </w:r>
    </w:p>
    <w:p w:rsidR="00832167" w:rsidRDefault="005D076E">
      <w:pPr>
        <w:spacing w:line="4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遵守监规：该犯考核期内有违规，经民警教育后能认识到自身的错误并改正,能遵守法律法规及监规纪律，接受教育改造。</w:t>
      </w:r>
    </w:p>
    <w:p w:rsidR="00832167" w:rsidRDefault="005D076E">
      <w:pPr>
        <w:spacing w:line="4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学习情况：能参加思想、文化、职业技术教育。</w:t>
      </w:r>
    </w:p>
    <w:p w:rsidR="00832167" w:rsidRDefault="005D076E">
      <w:pPr>
        <w:spacing w:line="4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劳动改造：能参加劳动，努力完成劳动任务。</w:t>
      </w:r>
    </w:p>
    <w:p w:rsidR="00832167" w:rsidRDefault="005D076E">
      <w:pPr>
        <w:spacing w:line="4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奖惩情况：该犯考核期2021年8月18日至2026年1月累计获得考核分5272.5分，表扬7次，物质奖励1次；考核期间违规1次，累计扣考核分10分，无重大违规。</w:t>
      </w:r>
    </w:p>
    <w:p w:rsidR="00832167" w:rsidRDefault="005D076E">
      <w:pPr>
        <w:spacing w:line="4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该犯原判财产性判项已履行人民币242876元，本次提请向福</w:t>
      </w:r>
      <w:r>
        <w:rPr>
          <w:rFonts w:ascii="仿宋_GB2312" w:hAnsi="仿宋_GB2312" w:cs="仿宋_GB2312" w:hint="eastAsia"/>
          <w:szCs w:val="32"/>
        </w:rPr>
        <w:lastRenderedPageBreak/>
        <w:t>建省德化县人民法院缴纳罚金人民币148000元，违法所得人民币12000元，向福建省厦门市中级人民法院缴纳罚金人民币2500元。该犯考核期月均消费人民币240元，账户可用余额人民币606.01元。福建省德化县人民法院于2025年11月25日财产性判项复函载明：经查，本院依法扣划连其通银行存款80376元，并转罚金，并于2021年12月14日依法冻结了被执行人公司的股权；另，连其通家属于2023年11月20日向本院缴纳罚金148000元、于2025年3月20日向本院缴纳违法所得12000元，暂未发现被执行人有其他可供执行的财产；该案目前为终结本次执行状态。</w:t>
      </w:r>
    </w:p>
    <w:p w:rsidR="00832167" w:rsidRDefault="005D076E">
      <w:pPr>
        <w:spacing w:line="4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该犯财产性判项义务履行金额未达到其个人应履行总额30%，且考核期内存在账户异动行为，属于从严掌握减刑对象，因此提请减刑幅度扣减四个月。</w:t>
      </w:r>
    </w:p>
    <w:p w:rsidR="00631049" w:rsidRDefault="00631049" w:rsidP="00631049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本案于2026年4月13日至2026年4月17日在狱内公示未收到不同意见。</w:t>
      </w:r>
    </w:p>
    <w:p w:rsidR="00832167" w:rsidRDefault="005D076E">
      <w:pPr>
        <w:spacing w:line="4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连其通予以减刑五个月。特提请你院审理裁定。</w:t>
      </w:r>
    </w:p>
    <w:p w:rsidR="00832167" w:rsidRDefault="005D076E">
      <w:pPr>
        <w:pStyle w:val="a3"/>
        <w:spacing w:line="460" w:lineRule="exact"/>
        <w:ind w:rightChars="-15" w:right="-48" w:firstLineChars="192" w:firstLine="614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832167" w:rsidRDefault="005D076E">
      <w:pPr>
        <w:spacing w:line="460" w:lineRule="exact"/>
        <w:ind w:rightChars="-15" w:right="-48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832167" w:rsidRDefault="005D076E">
      <w:pPr>
        <w:spacing w:line="460" w:lineRule="exact"/>
        <w:ind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附件：⒈罪犯连其通卷宗2册</w:t>
      </w:r>
    </w:p>
    <w:p w:rsidR="00832167" w:rsidRDefault="005D076E">
      <w:pPr>
        <w:spacing w:line="460" w:lineRule="exact"/>
        <w:ind w:rightChars="-15" w:right="-48" w:firstLineChars="500" w:firstLine="160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832167" w:rsidRDefault="00832167">
      <w:pPr>
        <w:spacing w:line="460" w:lineRule="exact"/>
        <w:ind w:rightChars="379" w:right="1213" w:firstLineChars="192" w:firstLine="614"/>
        <w:jc w:val="left"/>
        <w:rPr>
          <w:rFonts w:ascii="仿宋_GB2312" w:hAnsi="仿宋_GB2312" w:cs="仿宋_GB2312"/>
          <w:szCs w:val="32"/>
        </w:rPr>
      </w:pPr>
    </w:p>
    <w:p w:rsidR="00607A03" w:rsidRDefault="00607A03" w:rsidP="00607A03">
      <w:pPr>
        <w:spacing w:line="520" w:lineRule="exact"/>
        <w:ind w:rightChars="296" w:right="947" w:firstLineChars="1692" w:firstLine="5414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832167" w:rsidRPr="00607A03" w:rsidRDefault="00607A03" w:rsidP="00607A03">
      <w:pPr>
        <w:spacing w:line="520" w:lineRule="exact"/>
        <w:ind w:rightChars="400" w:right="1280" w:firstLineChars="1650" w:firstLine="528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2026年4月20日</w:t>
      </w:r>
    </w:p>
    <w:sectPr w:rsidR="00832167" w:rsidRPr="00607A03" w:rsidSect="00832167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725" w:rsidRDefault="00772725" w:rsidP="00832167">
      <w:r>
        <w:separator/>
      </w:r>
    </w:p>
  </w:endnote>
  <w:endnote w:type="continuationSeparator" w:id="1">
    <w:p w:rsidR="00772725" w:rsidRDefault="00772725" w:rsidP="00832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725" w:rsidRDefault="00772725" w:rsidP="00832167">
      <w:r>
        <w:separator/>
      </w:r>
    </w:p>
  </w:footnote>
  <w:footnote w:type="continuationSeparator" w:id="1">
    <w:p w:rsidR="00772725" w:rsidRDefault="00772725" w:rsidP="008321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167" w:rsidRDefault="0083216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A9D"/>
    <w:rsid w:val="0005293D"/>
    <w:rsid w:val="00065FFD"/>
    <w:rsid w:val="00090B60"/>
    <w:rsid w:val="00093157"/>
    <w:rsid w:val="00097996"/>
    <w:rsid w:val="000A77C3"/>
    <w:rsid w:val="000B4EB2"/>
    <w:rsid w:val="000C5E3A"/>
    <w:rsid w:val="000C7599"/>
    <w:rsid w:val="000D3D37"/>
    <w:rsid w:val="000F53DE"/>
    <w:rsid w:val="001038B3"/>
    <w:rsid w:val="00103B4A"/>
    <w:rsid w:val="00114064"/>
    <w:rsid w:val="001552B9"/>
    <w:rsid w:val="001A6473"/>
    <w:rsid w:val="001B411A"/>
    <w:rsid w:val="001B5269"/>
    <w:rsid w:val="001C447B"/>
    <w:rsid w:val="002171F5"/>
    <w:rsid w:val="002331E3"/>
    <w:rsid w:val="0023479C"/>
    <w:rsid w:val="002561EF"/>
    <w:rsid w:val="002743ED"/>
    <w:rsid w:val="00275FE5"/>
    <w:rsid w:val="002766B2"/>
    <w:rsid w:val="002910A7"/>
    <w:rsid w:val="002A1E38"/>
    <w:rsid w:val="002D29FB"/>
    <w:rsid w:val="002D2D62"/>
    <w:rsid w:val="002D38CA"/>
    <w:rsid w:val="002E2476"/>
    <w:rsid w:val="002E3975"/>
    <w:rsid w:val="002E431A"/>
    <w:rsid w:val="002E47E7"/>
    <w:rsid w:val="00310B19"/>
    <w:rsid w:val="00330453"/>
    <w:rsid w:val="0033736F"/>
    <w:rsid w:val="00382BB9"/>
    <w:rsid w:val="003E671B"/>
    <w:rsid w:val="003F459D"/>
    <w:rsid w:val="00424B79"/>
    <w:rsid w:val="004252A3"/>
    <w:rsid w:val="00441F8E"/>
    <w:rsid w:val="00447D81"/>
    <w:rsid w:val="00476078"/>
    <w:rsid w:val="00477183"/>
    <w:rsid w:val="004B0757"/>
    <w:rsid w:val="005041FC"/>
    <w:rsid w:val="00544137"/>
    <w:rsid w:val="00554B1D"/>
    <w:rsid w:val="00564F08"/>
    <w:rsid w:val="00595C5F"/>
    <w:rsid w:val="005B64D7"/>
    <w:rsid w:val="005C1E03"/>
    <w:rsid w:val="005C59EF"/>
    <w:rsid w:val="005C7867"/>
    <w:rsid w:val="005D076E"/>
    <w:rsid w:val="005D6098"/>
    <w:rsid w:val="005D7184"/>
    <w:rsid w:val="005F0ACD"/>
    <w:rsid w:val="005F44B7"/>
    <w:rsid w:val="005F635A"/>
    <w:rsid w:val="00605B63"/>
    <w:rsid w:val="0060722C"/>
    <w:rsid w:val="00607A03"/>
    <w:rsid w:val="00615899"/>
    <w:rsid w:val="00620CC4"/>
    <w:rsid w:val="006301FC"/>
    <w:rsid w:val="00631049"/>
    <w:rsid w:val="0063774D"/>
    <w:rsid w:val="00641656"/>
    <w:rsid w:val="00655C4E"/>
    <w:rsid w:val="006B042E"/>
    <w:rsid w:val="006B3A38"/>
    <w:rsid w:val="006C47EC"/>
    <w:rsid w:val="006E269F"/>
    <w:rsid w:val="00701103"/>
    <w:rsid w:val="00707FBD"/>
    <w:rsid w:val="00721BB5"/>
    <w:rsid w:val="00740234"/>
    <w:rsid w:val="00752ED6"/>
    <w:rsid w:val="0075600E"/>
    <w:rsid w:val="00760CE3"/>
    <w:rsid w:val="00763B69"/>
    <w:rsid w:val="00772725"/>
    <w:rsid w:val="00775594"/>
    <w:rsid w:val="007D2EB2"/>
    <w:rsid w:val="007E4DE6"/>
    <w:rsid w:val="007F46DE"/>
    <w:rsid w:val="00810E5B"/>
    <w:rsid w:val="0081793A"/>
    <w:rsid w:val="00832167"/>
    <w:rsid w:val="00833ABA"/>
    <w:rsid w:val="0084045F"/>
    <w:rsid w:val="00853F79"/>
    <w:rsid w:val="00861CE9"/>
    <w:rsid w:val="0086391D"/>
    <w:rsid w:val="00863A01"/>
    <w:rsid w:val="008E2A3D"/>
    <w:rsid w:val="008F6225"/>
    <w:rsid w:val="009200BF"/>
    <w:rsid w:val="00926C7E"/>
    <w:rsid w:val="009437E7"/>
    <w:rsid w:val="00963EED"/>
    <w:rsid w:val="00970888"/>
    <w:rsid w:val="00973F88"/>
    <w:rsid w:val="0097780A"/>
    <w:rsid w:val="009C0BAB"/>
    <w:rsid w:val="009E5E73"/>
    <w:rsid w:val="009F506C"/>
    <w:rsid w:val="009F53D4"/>
    <w:rsid w:val="009F6EDC"/>
    <w:rsid w:val="00A05207"/>
    <w:rsid w:val="00A34065"/>
    <w:rsid w:val="00A91B5B"/>
    <w:rsid w:val="00AA526E"/>
    <w:rsid w:val="00AA5968"/>
    <w:rsid w:val="00AD24E1"/>
    <w:rsid w:val="00AF5A64"/>
    <w:rsid w:val="00AF7CCB"/>
    <w:rsid w:val="00B064E6"/>
    <w:rsid w:val="00B0685C"/>
    <w:rsid w:val="00B176AD"/>
    <w:rsid w:val="00B81C2C"/>
    <w:rsid w:val="00B86E01"/>
    <w:rsid w:val="00B9002F"/>
    <w:rsid w:val="00B93797"/>
    <w:rsid w:val="00BB6486"/>
    <w:rsid w:val="00BC605A"/>
    <w:rsid w:val="00BE4391"/>
    <w:rsid w:val="00BE4D27"/>
    <w:rsid w:val="00BF7BFE"/>
    <w:rsid w:val="00BF7CEE"/>
    <w:rsid w:val="00C00CD1"/>
    <w:rsid w:val="00C073F6"/>
    <w:rsid w:val="00C16D18"/>
    <w:rsid w:val="00C42253"/>
    <w:rsid w:val="00C422A1"/>
    <w:rsid w:val="00C528C6"/>
    <w:rsid w:val="00C7383E"/>
    <w:rsid w:val="00C85CD7"/>
    <w:rsid w:val="00C9072C"/>
    <w:rsid w:val="00C95133"/>
    <w:rsid w:val="00CA6548"/>
    <w:rsid w:val="00CB2AC6"/>
    <w:rsid w:val="00CB7779"/>
    <w:rsid w:val="00CD20C3"/>
    <w:rsid w:val="00CD21AB"/>
    <w:rsid w:val="00CD5EFB"/>
    <w:rsid w:val="00CE5855"/>
    <w:rsid w:val="00CF419D"/>
    <w:rsid w:val="00D02F81"/>
    <w:rsid w:val="00D3186C"/>
    <w:rsid w:val="00D32CB1"/>
    <w:rsid w:val="00D43798"/>
    <w:rsid w:val="00D54353"/>
    <w:rsid w:val="00D809AD"/>
    <w:rsid w:val="00DB418B"/>
    <w:rsid w:val="00DC5BF4"/>
    <w:rsid w:val="00DC704D"/>
    <w:rsid w:val="00DC72B6"/>
    <w:rsid w:val="00DD36CD"/>
    <w:rsid w:val="00DD57D3"/>
    <w:rsid w:val="00E02A5B"/>
    <w:rsid w:val="00E06F74"/>
    <w:rsid w:val="00E32D4C"/>
    <w:rsid w:val="00E32DD2"/>
    <w:rsid w:val="00E40EFF"/>
    <w:rsid w:val="00E847A5"/>
    <w:rsid w:val="00E857BD"/>
    <w:rsid w:val="00E968A9"/>
    <w:rsid w:val="00ED54F3"/>
    <w:rsid w:val="00EE5B67"/>
    <w:rsid w:val="00EE6F74"/>
    <w:rsid w:val="00EF0246"/>
    <w:rsid w:val="00F0147B"/>
    <w:rsid w:val="00F026AB"/>
    <w:rsid w:val="00F07A18"/>
    <w:rsid w:val="00F17924"/>
    <w:rsid w:val="00F1795B"/>
    <w:rsid w:val="00F3690D"/>
    <w:rsid w:val="00F43156"/>
    <w:rsid w:val="00F46452"/>
    <w:rsid w:val="00F47755"/>
    <w:rsid w:val="00F82AA9"/>
    <w:rsid w:val="00F8465B"/>
    <w:rsid w:val="00F84A9D"/>
    <w:rsid w:val="00FA128A"/>
    <w:rsid w:val="00FB12C7"/>
    <w:rsid w:val="00FB13A9"/>
    <w:rsid w:val="00FC6286"/>
    <w:rsid w:val="00FD5B34"/>
    <w:rsid w:val="00FE5969"/>
    <w:rsid w:val="044C115E"/>
    <w:rsid w:val="14784A9B"/>
    <w:rsid w:val="1905398C"/>
    <w:rsid w:val="234A50A7"/>
    <w:rsid w:val="29E434E7"/>
    <w:rsid w:val="2CDA2824"/>
    <w:rsid w:val="3B4F4158"/>
    <w:rsid w:val="3E5757FB"/>
    <w:rsid w:val="419449D9"/>
    <w:rsid w:val="43CC34F5"/>
    <w:rsid w:val="5698497C"/>
    <w:rsid w:val="575C6F8F"/>
    <w:rsid w:val="5BDF2FB5"/>
    <w:rsid w:val="66217D94"/>
    <w:rsid w:val="6EB91590"/>
    <w:rsid w:val="71D2143C"/>
    <w:rsid w:val="726A7405"/>
    <w:rsid w:val="739A410A"/>
    <w:rsid w:val="7623231B"/>
    <w:rsid w:val="78C62862"/>
    <w:rsid w:val="7B594AA2"/>
    <w:rsid w:val="7D6D72D7"/>
    <w:rsid w:val="7E824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16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832167"/>
  </w:style>
  <w:style w:type="paragraph" w:styleId="a4">
    <w:name w:val="Balloon Text"/>
    <w:basedOn w:val="a"/>
    <w:link w:val="Char"/>
    <w:semiHidden/>
    <w:unhideWhenUsed/>
    <w:qFormat/>
    <w:rsid w:val="00832167"/>
    <w:rPr>
      <w:sz w:val="18"/>
      <w:szCs w:val="18"/>
    </w:rPr>
  </w:style>
  <w:style w:type="paragraph" w:styleId="a5">
    <w:name w:val="footer"/>
    <w:basedOn w:val="a"/>
    <w:link w:val="Char0"/>
    <w:qFormat/>
    <w:rsid w:val="008321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832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qFormat/>
    <w:rsid w:val="00832167"/>
    <w:rPr>
      <w:rFonts w:cs="Times New Roman"/>
    </w:rPr>
  </w:style>
  <w:style w:type="character" w:customStyle="1" w:styleId="Char1">
    <w:name w:val="称呼 Char1"/>
    <w:link w:val="a3"/>
    <w:qFormat/>
    <w:rsid w:val="00832167"/>
    <w:rPr>
      <w:rFonts w:ascii="Calibri" w:eastAsia="仿宋_GB2312" w:hAnsi="Calibri"/>
      <w:kern w:val="32"/>
      <w:sz w:val="32"/>
    </w:rPr>
  </w:style>
  <w:style w:type="character" w:customStyle="1" w:styleId="Char2">
    <w:name w:val="页眉 Char"/>
    <w:basedOn w:val="a0"/>
    <w:link w:val="a6"/>
    <w:qFormat/>
    <w:rsid w:val="00832167"/>
    <w:rPr>
      <w:rFonts w:ascii="Calibri" w:eastAsia="仿宋_GB2312" w:hAnsi="Calibri"/>
      <w:kern w:val="32"/>
      <w:sz w:val="18"/>
      <w:szCs w:val="18"/>
    </w:rPr>
  </w:style>
  <w:style w:type="character" w:customStyle="1" w:styleId="Char0">
    <w:name w:val="页脚 Char"/>
    <w:link w:val="a5"/>
    <w:qFormat/>
    <w:rsid w:val="00832167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832167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832167"/>
  </w:style>
  <w:style w:type="character" w:customStyle="1" w:styleId="Char3">
    <w:name w:val="称呼 Char"/>
    <w:basedOn w:val="a0"/>
    <w:uiPriority w:val="99"/>
    <w:semiHidden/>
    <w:qFormat/>
    <w:rsid w:val="00832167"/>
    <w:rPr>
      <w:rFonts w:ascii="Calibri" w:eastAsia="仿宋_GB2312" w:hAnsi="Calibri" w:cs="Times New Roman"/>
      <w:kern w:val="32"/>
      <w:sz w:val="32"/>
      <w:szCs w:val="20"/>
    </w:rPr>
  </w:style>
  <w:style w:type="paragraph" w:styleId="a8">
    <w:name w:val="List Paragraph"/>
    <w:basedOn w:val="a"/>
    <w:uiPriority w:val="34"/>
    <w:qFormat/>
    <w:rsid w:val="00832167"/>
    <w:pPr>
      <w:ind w:firstLineChars="200" w:firstLine="420"/>
    </w:pPr>
  </w:style>
  <w:style w:type="paragraph" w:customStyle="1" w:styleId="3">
    <w:name w:val="样式3"/>
    <w:basedOn w:val="a"/>
    <w:qFormat/>
    <w:rsid w:val="00832167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customStyle="1" w:styleId="Char">
    <w:name w:val="批注框文本 Char"/>
    <w:basedOn w:val="a0"/>
    <w:link w:val="a4"/>
    <w:semiHidden/>
    <w:qFormat/>
    <w:rsid w:val="0083216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177</Words>
  <Characters>1014</Characters>
  <Application>Microsoft Office Word</Application>
  <DocSecurity>0</DocSecurity>
  <Lines>8</Lines>
  <Paragraphs>2</Paragraphs>
  <ScaleCrop>false</ScaleCrop>
  <Company>微软中国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81</cp:revision>
  <cp:lastPrinted>2026-03-03T23:18:00Z</cp:lastPrinted>
  <dcterms:created xsi:type="dcterms:W3CDTF">2024-02-26T00:34:00Z</dcterms:created>
  <dcterms:modified xsi:type="dcterms:W3CDTF">2026-04-27T08:51:00Z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654FE5E3971F485F97D56C32B9412A5C</vt:lpwstr>
  </property>
</Properties>
</file>