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罪犯郑贵祥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，男，1980年3月27日出生，汉族，小学文化，住织金县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，捕前无业。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石狮市人民法院于2017年12月15日作出（2017）闽0581刑初1380号刑事判决，以被告人郑贵祥犯贩卖毒品罪，判处有期徒刑十五年，并处没收财产人民币二万元，追缴被告人郑贵祥的违法所得人民币五百元，予以没收，上缴国库。该犯及同案犯不服，提出上诉。福建省泉州市中级人民法院于2018年4月18日作出（2018）闽05刑终268号刑事裁定，驳回上诉，维持原判。刑期自2017年2月15日起至2032年2月14日止。2018年6月1日交付福建省厦门监狱执行刑罚。2021年12月3日，福建省厦门市中级人民法院作出（2021）闽02刑更615号刑事裁定，对其减刑八个月。2023年11月28日，福建省厦门市中级人民法院作出（2023）闽02刑更716号刑事裁定，对其减刑八个月，2023年11月28日送达。</w:t>
      </w:r>
      <w:r>
        <w:rPr>
          <w:rFonts w:hint="eastAsia" w:ascii="仿宋_GB2312"/>
          <w:szCs w:val="32"/>
        </w:rPr>
        <w:t>现刑期至2030年10月14日止。</w:t>
      </w:r>
      <w:r>
        <w:rPr>
          <w:rFonts w:hint="eastAsia" w:ascii="仿宋_GB2312" w:cs="仿宋_GB2312" w:hAnsiTheme="majorEastAsia"/>
          <w:szCs w:val="32"/>
        </w:rPr>
        <w:t>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该犯自上次减刑以来确有悔改表现，具体事实如下：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该犯上次评定表扬剩余考核分60分，本轮考核期2023年8月至2026年1月累计获考核分3093分，合计获得考核分3153分，表扬5次；间隔期2023年11月28日至2026年1月，获考核分2652分。考核期内无违规扣分。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该犯原判财产性判项已履行人民币20500元</w:t>
      </w:r>
      <w:r>
        <w:rPr>
          <w:rFonts w:hint="eastAsia" w:ascii="仿宋_GB2312" w:hAnsiTheme="majorEastAsia"/>
          <w:szCs w:val="32"/>
          <w:lang w:val="en-US" w:eastAsia="zh-CN"/>
        </w:rPr>
        <w:t>,</w:t>
      </w:r>
      <w:r>
        <w:rPr>
          <w:rFonts w:hint="eastAsia" w:ascii="仿宋_GB2312" w:hAnsiTheme="majorEastAsia"/>
          <w:szCs w:val="32"/>
          <w:lang w:eastAsia="zh-CN"/>
        </w:rPr>
        <w:t>已于第一次减刑时履行完毕</w:t>
      </w:r>
      <w:r>
        <w:rPr>
          <w:rFonts w:hint="eastAsia" w:ascii="仿宋_GB2312" w:hAnsiTheme="majorEastAsia"/>
          <w:szCs w:val="32"/>
        </w:rPr>
        <w:t>。</w:t>
      </w:r>
    </w:p>
    <w:p>
      <w:pPr>
        <w:spacing w:line="4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郑贵祥予以减刑八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郑贵祥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4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20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582C"/>
    <w:rsid w:val="0011582C"/>
    <w:rsid w:val="0026675B"/>
    <w:rsid w:val="002A113E"/>
    <w:rsid w:val="002A6129"/>
    <w:rsid w:val="002B6008"/>
    <w:rsid w:val="002F6884"/>
    <w:rsid w:val="00382630"/>
    <w:rsid w:val="003D7F0A"/>
    <w:rsid w:val="00432230"/>
    <w:rsid w:val="006C13BF"/>
    <w:rsid w:val="008F58D0"/>
    <w:rsid w:val="00905A33"/>
    <w:rsid w:val="00AA238E"/>
    <w:rsid w:val="00B20519"/>
    <w:rsid w:val="00B6160D"/>
    <w:rsid w:val="00B83BF1"/>
    <w:rsid w:val="00B8713D"/>
    <w:rsid w:val="00C24C48"/>
    <w:rsid w:val="00C3315C"/>
    <w:rsid w:val="00D202E0"/>
    <w:rsid w:val="00D31C2E"/>
    <w:rsid w:val="00D9227A"/>
    <w:rsid w:val="00DB7113"/>
    <w:rsid w:val="00F14BAE"/>
    <w:rsid w:val="00F6463B"/>
    <w:rsid w:val="1F773E96"/>
    <w:rsid w:val="24320B61"/>
    <w:rsid w:val="5DED7488"/>
    <w:rsid w:val="667D16E9"/>
    <w:rsid w:val="6D1801CB"/>
    <w:rsid w:val="782344BD"/>
    <w:rsid w:val="7C7702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152</Words>
  <Characters>869</Characters>
  <Lines>7</Lines>
  <Paragraphs>2</Paragraphs>
  <TotalTime>0</TotalTime>
  <ScaleCrop>false</ScaleCrop>
  <LinksUpToDate>false</LinksUpToDate>
  <CharactersWithSpaces>1019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2026-04-21T08:33:14Z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5A6422F21C6C48B89F755FE94289E0D8</vt:lpwstr>
  </property>
</Properties>
</file>