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D40" w:rsidRDefault="007A10B4" w:rsidP="005D795D">
      <w:pPr>
        <w:pStyle w:val="1"/>
        <w:spacing w:line="800" w:lineRule="exact"/>
        <w:ind w:firstLineChars="0" w:firstLine="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福建省厦门监狱</w:t>
      </w:r>
    </w:p>
    <w:p w:rsidR="00DB2D40" w:rsidRDefault="007A10B4" w:rsidP="005D795D">
      <w:pPr>
        <w:snapToGrid w:val="0"/>
        <w:spacing w:line="8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提请减刑建议书</w:t>
      </w:r>
    </w:p>
    <w:p w:rsidR="00DB2D40" w:rsidRPr="005D795D" w:rsidRDefault="007A10B4" w:rsidP="002622EF">
      <w:pPr>
        <w:pStyle w:val="1"/>
        <w:spacing w:line="430" w:lineRule="exact"/>
        <w:ind w:left="640" w:right="160" w:firstLineChars="0" w:firstLine="0"/>
        <w:jc w:val="right"/>
        <w:rPr>
          <w:rFonts w:ascii="楷体_GB2312" w:eastAsia="楷体_GB2312" w:cs="楷体_GB2312"/>
          <w:szCs w:val="32"/>
        </w:rPr>
      </w:pPr>
      <w:r w:rsidRPr="005D795D">
        <w:rPr>
          <w:rFonts w:ascii="楷体_GB2312" w:eastAsia="楷体_GB2312" w:cs="楷体_GB2312" w:hint="eastAsia"/>
          <w:szCs w:val="32"/>
        </w:rPr>
        <w:t>〔20</w:t>
      </w:r>
      <w:r w:rsidRPr="005D795D">
        <w:rPr>
          <w:rFonts w:ascii="楷体_GB2312" w:eastAsia="楷体_GB2312" w:hint="eastAsia"/>
          <w:szCs w:val="32"/>
        </w:rPr>
        <w:t>26</w:t>
      </w:r>
      <w:r w:rsidRPr="005D795D">
        <w:rPr>
          <w:rFonts w:ascii="楷体_GB2312" w:eastAsia="楷体_GB2312" w:cs="楷体_GB2312" w:hint="eastAsia"/>
          <w:szCs w:val="32"/>
        </w:rPr>
        <w:t>〕闽厦狱减字第</w:t>
      </w:r>
      <w:r w:rsidR="002622EF">
        <w:rPr>
          <w:rFonts w:ascii="楷体_GB2312" w:eastAsia="楷体_GB2312" w:cs="楷体_GB2312" w:hint="eastAsia"/>
          <w:szCs w:val="32"/>
        </w:rPr>
        <w:t>291</w:t>
      </w:r>
      <w:r w:rsidRPr="005D795D">
        <w:rPr>
          <w:rFonts w:ascii="楷体_GB2312" w:eastAsia="楷体_GB2312" w:cs="楷体_GB2312" w:hint="eastAsia"/>
          <w:szCs w:val="32"/>
        </w:rPr>
        <w:t>号</w:t>
      </w:r>
    </w:p>
    <w:p w:rsidR="00DB2D40" w:rsidRPr="005D795D" w:rsidRDefault="007A10B4" w:rsidP="00295D14">
      <w:pPr>
        <w:spacing w:line="420" w:lineRule="exact"/>
        <w:ind w:firstLineChars="200" w:firstLine="640"/>
        <w:rPr>
          <w:rFonts w:ascii="仿宋_GB2312"/>
          <w:szCs w:val="32"/>
        </w:rPr>
      </w:pPr>
      <w:r w:rsidRPr="005D795D">
        <w:rPr>
          <w:rFonts w:ascii="仿宋_GB2312" w:hint="eastAsia"/>
          <w:szCs w:val="32"/>
        </w:rPr>
        <w:t>罪犯吴小青，男，1993年1月27日出生，汉族，初中文化，户籍所在地福建省泉州市安溪县，捕前无业。</w:t>
      </w:r>
    </w:p>
    <w:p w:rsidR="00DB2D40" w:rsidRPr="005D795D" w:rsidRDefault="007A10B4" w:rsidP="00295D14">
      <w:pPr>
        <w:spacing w:line="420" w:lineRule="exact"/>
        <w:ind w:firstLineChars="200" w:firstLine="640"/>
        <w:rPr>
          <w:rFonts w:ascii="仿宋_GB2312" w:cs="仿宋_GB2312"/>
          <w:szCs w:val="32"/>
        </w:rPr>
      </w:pPr>
      <w:r w:rsidRPr="005D795D">
        <w:rPr>
          <w:rFonts w:ascii="仿宋_GB2312" w:hint="eastAsia"/>
          <w:szCs w:val="32"/>
        </w:rPr>
        <w:t>福建省漳州市中级人民法院于2013年9月12日作出</w:t>
      </w:r>
      <w:r w:rsidR="00295D14">
        <w:rPr>
          <w:rFonts w:ascii="仿宋_GB2312" w:hint="eastAsia"/>
          <w:szCs w:val="32"/>
        </w:rPr>
        <w:t>（2013）</w:t>
      </w:r>
      <w:r w:rsidRPr="005D795D">
        <w:rPr>
          <w:rFonts w:ascii="仿宋_GB2312" w:hint="eastAsia"/>
          <w:szCs w:val="32"/>
        </w:rPr>
        <w:t>漳刑初字第57号刑事判决, 以被告人吴小青犯贩卖、运输毒品罪，判处无期徒刑，剥夺政治权利终身，并处没收个人全部财产；继续追缴被告人吴小青违法所得。该犯及同案犯不服，提出上诉。福建省高级人民法院于2014年3月3日作出(2013)闽刑终字第435号刑事裁定，撤销漳州市中级人民法院(2013)漳刑初字第57号刑事判决；发回漳州市中级人民法院重新审批。福建省漳州市中级人民法院于2014年12月8日作出(2014)漳刑初字第15号刑事判决，以被告人吴小青犯贩卖、运输毒品罪，判处有期徒刑十五年，并处没收个人财产人民币四万元，上缴国库。刑期自2012年9月6日起至2027年9月5日止。2015年6月12日交付福建省厦门监狱执行刑罚。2018年9月28日，福建省厦门市中级人民法院作出（2018）闽02刑更672号刑事裁定，对其减刑七个月</w:t>
      </w:r>
      <w:r w:rsidR="00661CD1" w:rsidRPr="005D795D">
        <w:rPr>
          <w:rFonts w:ascii="仿宋_GB2312" w:hint="eastAsia"/>
          <w:szCs w:val="32"/>
        </w:rPr>
        <w:t>，2018年9月28日送达</w:t>
      </w:r>
      <w:r w:rsidRPr="005D795D">
        <w:rPr>
          <w:rFonts w:ascii="仿宋_GB2312" w:hint="eastAsia"/>
          <w:szCs w:val="32"/>
        </w:rPr>
        <w:t>。现刑期至2027年2月5日止。属普管级罪犯。</w:t>
      </w:r>
    </w:p>
    <w:p w:rsidR="00DB2D40" w:rsidRPr="005D795D" w:rsidRDefault="007A10B4" w:rsidP="00295D14">
      <w:pPr>
        <w:spacing w:line="420" w:lineRule="exact"/>
        <w:ind w:firstLineChars="200" w:firstLine="640"/>
        <w:rPr>
          <w:rFonts w:ascii="仿宋_GB2312" w:cs="仿宋_GB2312"/>
          <w:szCs w:val="32"/>
        </w:rPr>
      </w:pPr>
      <w:r w:rsidRPr="005D795D">
        <w:rPr>
          <w:rFonts w:ascii="仿宋_GB2312" w:hAnsi="仿宋_GB2312" w:cs="仿宋_GB2312" w:hint="eastAsia"/>
          <w:szCs w:val="32"/>
        </w:rPr>
        <w:t>该犯</w:t>
      </w:r>
      <w:r w:rsidRPr="005D795D">
        <w:rPr>
          <w:rFonts w:ascii="仿宋_GB2312" w:hAnsi="宋体" w:hint="eastAsia"/>
          <w:iCs/>
          <w:kern w:val="0"/>
          <w:szCs w:val="32"/>
          <w:lang w:val="zh-CN"/>
        </w:rPr>
        <w:t>自</w:t>
      </w:r>
      <w:r w:rsidRPr="005D795D">
        <w:rPr>
          <w:rFonts w:ascii="仿宋_GB2312" w:hAnsi="宋体" w:hint="eastAsia"/>
          <w:iCs/>
          <w:kern w:val="0"/>
          <w:szCs w:val="32"/>
        </w:rPr>
        <w:t>上次减刑</w:t>
      </w:r>
      <w:r w:rsidRPr="005D795D">
        <w:rPr>
          <w:rFonts w:ascii="仿宋_GB2312" w:hAnsi="宋体" w:hint="eastAsia"/>
          <w:iCs/>
          <w:kern w:val="0"/>
          <w:szCs w:val="32"/>
          <w:lang w:val="zh-CN"/>
        </w:rPr>
        <w:t>以来</w:t>
      </w:r>
      <w:r w:rsidRPr="005D795D">
        <w:rPr>
          <w:rFonts w:ascii="仿宋_GB2312" w:hAnsi="仿宋_GB2312" w:cs="仿宋_GB2312" w:hint="eastAsia"/>
          <w:szCs w:val="32"/>
        </w:rPr>
        <w:t>确有</w:t>
      </w:r>
      <w:r w:rsidRPr="005D795D">
        <w:rPr>
          <w:rFonts w:ascii="仿宋_GB2312" w:hAnsi="仿宋" w:cs="仿宋_GB2312" w:hint="eastAsia"/>
          <w:szCs w:val="32"/>
        </w:rPr>
        <w:t>悔改</w:t>
      </w:r>
      <w:r w:rsidRPr="005D795D">
        <w:rPr>
          <w:rFonts w:ascii="仿宋_GB2312" w:hAnsi="仿宋_GB2312" w:cs="仿宋_GB2312" w:hint="eastAsia"/>
          <w:szCs w:val="32"/>
        </w:rPr>
        <w:t>表现，具体事实如下：</w:t>
      </w:r>
    </w:p>
    <w:p w:rsidR="00DB2D40" w:rsidRPr="005D795D" w:rsidRDefault="007A10B4" w:rsidP="00295D14">
      <w:pPr>
        <w:pStyle w:val="1"/>
        <w:autoSpaceDE w:val="0"/>
        <w:autoSpaceDN w:val="0"/>
        <w:adjustRightInd w:val="0"/>
        <w:spacing w:line="420" w:lineRule="exact"/>
        <w:ind w:firstLine="640"/>
        <w:rPr>
          <w:rFonts w:ascii="仿宋_GB2312" w:hAnsi="仿宋"/>
          <w:iCs/>
          <w:kern w:val="2"/>
          <w:szCs w:val="32"/>
        </w:rPr>
      </w:pPr>
      <w:r w:rsidRPr="005D795D">
        <w:rPr>
          <w:rFonts w:ascii="仿宋_GB2312" w:hAnsi="仿宋" w:hint="eastAsia"/>
          <w:iCs/>
          <w:kern w:val="2"/>
          <w:szCs w:val="32"/>
        </w:rPr>
        <w:t>认罪悔罪：能服从法院判决，自书认罪悔罪书。</w:t>
      </w:r>
    </w:p>
    <w:p w:rsidR="00DB2D40" w:rsidRPr="005D795D" w:rsidRDefault="007A10B4" w:rsidP="00295D14">
      <w:pPr>
        <w:pStyle w:val="1"/>
        <w:autoSpaceDE w:val="0"/>
        <w:autoSpaceDN w:val="0"/>
        <w:adjustRightInd w:val="0"/>
        <w:spacing w:line="420" w:lineRule="exact"/>
        <w:ind w:firstLine="640"/>
        <w:rPr>
          <w:rFonts w:ascii="仿宋_GB2312"/>
          <w:szCs w:val="32"/>
          <w:lang w:val="zh-CN"/>
        </w:rPr>
      </w:pPr>
      <w:r w:rsidRPr="005D795D">
        <w:rPr>
          <w:rFonts w:ascii="仿宋_GB2312" w:hAnsi="仿宋" w:hint="eastAsia"/>
          <w:szCs w:val="32"/>
        </w:rPr>
        <w:t>遵守监规</w:t>
      </w:r>
      <w:r w:rsidRPr="005D795D">
        <w:rPr>
          <w:rFonts w:ascii="仿宋_GB2312" w:hAnsi="仿宋" w:cs="宋体" w:hint="eastAsia"/>
          <w:szCs w:val="32"/>
          <w:lang w:val="zh-CN"/>
        </w:rPr>
        <w:t>：</w:t>
      </w:r>
      <w:r w:rsidR="00661CD1" w:rsidRPr="005D795D">
        <w:rPr>
          <w:rFonts w:ascii="仿宋_GB2312" w:hAnsi="仿宋_GB2312" w:cs="仿宋_GB2312" w:hint="eastAsia"/>
          <w:szCs w:val="32"/>
          <w:lang w:val="zh-CN"/>
        </w:rPr>
        <w:t>考核期内有违规</w:t>
      </w:r>
      <w:r w:rsidR="00661CD1" w:rsidRPr="005D795D">
        <w:rPr>
          <w:rFonts w:ascii="仿宋_GB2312" w:hAnsi="仿宋_GB2312" w:cs="仿宋_GB2312" w:hint="eastAsia"/>
          <w:szCs w:val="32"/>
        </w:rPr>
        <w:t>，经民警批评教育后能认识到自身错误并改正，</w:t>
      </w:r>
      <w:r w:rsidRPr="005D795D">
        <w:rPr>
          <w:rFonts w:ascii="仿宋_GB2312" w:hint="eastAsia"/>
          <w:szCs w:val="32"/>
          <w:lang w:val="zh-CN"/>
        </w:rPr>
        <w:t>能遵守法律法规及监规纪律，接受教育改造。</w:t>
      </w:r>
    </w:p>
    <w:p w:rsidR="00DB2D40" w:rsidRPr="005D795D" w:rsidRDefault="007A10B4" w:rsidP="00295D14">
      <w:pPr>
        <w:pStyle w:val="1"/>
        <w:autoSpaceDE w:val="0"/>
        <w:autoSpaceDN w:val="0"/>
        <w:adjustRightInd w:val="0"/>
        <w:spacing w:line="420" w:lineRule="exact"/>
        <w:ind w:left="640" w:firstLineChars="0" w:firstLine="0"/>
        <w:rPr>
          <w:rFonts w:ascii="仿宋_GB2312" w:hAnsi="仿宋" w:cs="宋体"/>
          <w:szCs w:val="32"/>
          <w:lang w:val="zh-CN"/>
        </w:rPr>
      </w:pPr>
      <w:r w:rsidRPr="005D795D">
        <w:rPr>
          <w:rFonts w:ascii="仿宋_GB2312" w:hAnsi="仿宋" w:cs="宋体" w:hint="eastAsia"/>
          <w:szCs w:val="32"/>
          <w:lang w:val="zh-CN"/>
        </w:rPr>
        <w:t>学习情况：能参加</w:t>
      </w:r>
      <w:r w:rsidRPr="005D795D">
        <w:rPr>
          <w:rFonts w:ascii="仿宋_GB2312" w:hAnsi="仿宋" w:cs="宋体" w:hint="eastAsia"/>
          <w:szCs w:val="32"/>
        </w:rPr>
        <w:t>思想、文化、职业技术教育</w:t>
      </w:r>
      <w:r w:rsidRPr="005D795D">
        <w:rPr>
          <w:rFonts w:ascii="仿宋_GB2312" w:hAnsi="仿宋" w:cs="宋体" w:hint="eastAsia"/>
          <w:szCs w:val="32"/>
          <w:lang w:val="zh-CN"/>
        </w:rPr>
        <w:t>。</w:t>
      </w:r>
    </w:p>
    <w:p w:rsidR="00DB2D40" w:rsidRPr="005D795D" w:rsidRDefault="007A10B4" w:rsidP="00295D14">
      <w:pPr>
        <w:pStyle w:val="1"/>
        <w:autoSpaceDE w:val="0"/>
        <w:autoSpaceDN w:val="0"/>
        <w:adjustRightInd w:val="0"/>
        <w:spacing w:line="420" w:lineRule="exact"/>
        <w:ind w:firstLine="640"/>
        <w:rPr>
          <w:rFonts w:ascii="仿宋_GB2312" w:hAnsi="仿宋" w:cs="宋体"/>
          <w:szCs w:val="32"/>
          <w:lang w:val="zh-CN"/>
        </w:rPr>
      </w:pPr>
      <w:r w:rsidRPr="005D795D">
        <w:rPr>
          <w:rFonts w:ascii="仿宋_GB2312" w:hAnsi="仿宋" w:cs="宋体" w:hint="eastAsia"/>
          <w:szCs w:val="32"/>
          <w:lang w:val="zh-CN"/>
        </w:rPr>
        <w:t>劳动改造：能参加劳动，努力完成</w:t>
      </w:r>
      <w:r w:rsidRPr="005D795D">
        <w:rPr>
          <w:rFonts w:ascii="仿宋_GB2312" w:hAnsi="仿宋" w:cs="宋体" w:hint="eastAsia"/>
          <w:szCs w:val="32"/>
        </w:rPr>
        <w:t>劳动</w:t>
      </w:r>
      <w:r w:rsidRPr="005D795D">
        <w:rPr>
          <w:rFonts w:ascii="仿宋_GB2312" w:hAnsi="仿宋" w:cs="宋体" w:hint="eastAsia"/>
          <w:szCs w:val="32"/>
          <w:lang w:val="zh-CN"/>
        </w:rPr>
        <w:t>任务。</w:t>
      </w:r>
    </w:p>
    <w:p w:rsidR="00DB2D40" w:rsidRPr="005D795D" w:rsidRDefault="007A10B4" w:rsidP="00295D14">
      <w:pPr>
        <w:pStyle w:val="1"/>
        <w:spacing w:line="420" w:lineRule="exact"/>
        <w:ind w:firstLine="640"/>
        <w:rPr>
          <w:rFonts w:ascii="仿宋_GB2312" w:hAnsi="仿宋_GB2312" w:cs="仿宋_GB2312"/>
          <w:bCs/>
          <w:szCs w:val="32"/>
        </w:rPr>
      </w:pPr>
      <w:r w:rsidRPr="005D795D">
        <w:rPr>
          <w:rFonts w:ascii="仿宋_GB2312" w:hAnsi="仿宋" w:cs="宋体" w:hint="eastAsia"/>
          <w:szCs w:val="32"/>
          <w:lang w:val="zh-CN"/>
        </w:rPr>
        <w:t>奖惩情况：</w:t>
      </w:r>
      <w:r w:rsidRPr="005D795D">
        <w:rPr>
          <w:rFonts w:ascii="仿宋_GB2312" w:hAnsi="仿宋_GB2312" w:cs="仿宋_GB2312" w:hint="eastAsia"/>
          <w:bCs/>
          <w:szCs w:val="32"/>
        </w:rPr>
        <w:t>该犯上次评定表扬剩余考核分0分，本轮考核期2018年7月至2026年3月累计获考核分10172.4分，合计获得考核分10172.4分，表扬8次，物质奖励8次；间隔期2018年9</w:t>
      </w:r>
      <w:r w:rsidRPr="005D795D">
        <w:rPr>
          <w:rFonts w:ascii="仿宋_GB2312" w:hAnsi="仿宋_GB2312" w:cs="仿宋_GB2312" w:hint="eastAsia"/>
          <w:bCs/>
          <w:szCs w:val="32"/>
        </w:rPr>
        <w:lastRenderedPageBreak/>
        <w:t>月28日至2026年3月，获考核分9934.4分。考核期内违规</w:t>
      </w:r>
      <w:r w:rsidR="00661CD1" w:rsidRPr="005D795D">
        <w:rPr>
          <w:rFonts w:ascii="仿宋_GB2312" w:hAnsi="仿宋_GB2312" w:cs="仿宋_GB2312" w:hint="eastAsia"/>
          <w:bCs/>
          <w:szCs w:val="32"/>
        </w:rPr>
        <w:t>3</w:t>
      </w:r>
      <w:r w:rsidRPr="005D795D">
        <w:rPr>
          <w:rFonts w:ascii="仿宋_GB2312" w:hAnsi="仿宋_GB2312" w:cs="仿宋_GB2312" w:hint="eastAsia"/>
          <w:bCs/>
          <w:szCs w:val="32"/>
        </w:rPr>
        <w:t>次，累计扣</w:t>
      </w:r>
      <w:r w:rsidR="00661CD1" w:rsidRPr="005D795D">
        <w:rPr>
          <w:rFonts w:ascii="仿宋_GB2312" w:hAnsi="仿宋_GB2312" w:cs="仿宋_GB2312" w:hint="eastAsia"/>
          <w:bCs/>
          <w:szCs w:val="32"/>
        </w:rPr>
        <w:t>考核分17</w:t>
      </w:r>
      <w:r w:rsidRPr="005D795D">
        <w:rPr>
          <w:rFonts w:ascii="仿宋_GB2312" w:hAnsi="仿宋_GB2312" w:cs="仿宋_GB2312" w:hint="eastAsia"/>
          <w:bCs/>
          <w:szCs w:val="32"/>
        </w:rPr>
        <w:t>分，无重大违规。</w:t>
      </w:r>
    </w:p>
    <w:p w:rsidR="00DB2D40" w:rsidRPr="005D795D" w:rsidRDefault="007A10B4" w:rsidP="00295D14">
      <w:pPr>
        <w:pStyle w:val="1"/>
        <w:spacing w:line="420" w:lineRule="exact"/>
        <w:ind w:firstLine="640"/>
        <w:rPr>
          <w:rFonts w:ascii="仿宋_GB2312" w:hAnsi="仿宋_GB2312" w:cs="仿宋_GB2312"/>
          <w:bCs/>
          <w:szCs w:val="32"/>
        </w:rPr>
      </w:pPr>
      <w:r w:rsidRPr="005D795D">
        <w:rPr>
          <w:rFonts w:ascii="仿宋_GB2312" w:hAnsi="仿宋_GB2312" w:cs="仿宋_GB2312" w:hint="eastAsia"/>
          <w:bCs/>
          <w:szCs w:val="32"/>
        </w:rPr>
        <w:t>该犯原判财产性判项已履行人民币29000元；其中本次提请向福建省漳州市中级人民法院缴纳没收</w:t>
      </w:r>
      <w:r w:rsidR="00661CD1" w:rsidRPr="005D795D">
        <w:rPr>
          <w:rFonts w:ascii="仿宋_GB2312" w:hAnsi="仿宋_GB2312" w:cs="仿宋_GB2312" w:hint="eastAsia"/>
          <w:bCs/>
          <w:szCs w:val="32"/>
        </w:rPr>
        <w:t>个人</w:t>
      </w:r>
      <w:r w:rsidRPr="005D795D">
        <w:rPr>
          <w:rFonts w:ascii="仿宋_GB2312" w:hAnsi="仿宋_GB2312" w:cs="仿宋_GB2312" w:hint="eastAsia"/>
          <w:bCs/>
          <w:szCs w:val="32"/>
        </w:rPr>
        <w:t>财产人民币20000元，向福建省厦门市中级人民法院缴纳没收</w:t>
      </w:r>
      <w:r w:rsidR="00661CD1" w:rsidRPr="005D795D">
        <w:rPr>
          <w:rFonts w:ascii="仿宋_GB2312" w:hAnsi="仿宋_GB2312" w:cs="仿宋_GB2312" w:hint="eastAsia"/>
          <w:bCs/>
          <w:szCs w:val="32"/>
        </w:rPr>
        <w:t>个人</w:t>
      </w:r>
      <w:r w:rsidRPr="005D795D">
        <w:rPr>
          <w:rFonts w:ascii="仿宋_GB2312" w:hAnsi="仿宋_GB2312" w:cs="仿宋_GB2312" w:hint="eastAsia"/>
          <w:bCs/>
          <w:szCs w:val="32"/>
        </w:rPr>
        <w:t>财产人民币2000元。</w:t>
      </w:r>
      <w:r w:rsidR="00661CD1" w:rsidRPr="005D795D">
        <w:rPr>
          <w:rFonts w:ascii="仿宋_GB2312" w:hAnsi="仿宋_GB2312" w:cs="仿宋_GB2312" w:hint="eastAsia"/>
          <w:bCs/>
          <w:szCs w:val="32"/>
        </w:rPr>
        <w:t>该犯</w:t>
      </w:r>
      <w:r w:rsidRPr="005D795D">
        <w:rPr>
          <w:rFonts w:ascii="仿宋_GB2312" w:hAnsi="仿宋_GB2312" w:cs="仿宋_GB2312" w:hint="eastAsia"/>
          <w:bCs/>
          <w:szCs w:val="32"/>
        </w:rPr>
        <w:t>考核期月均消费人民币228.90元，账户可用余额人民币10.51元。福建省漳州市中级人民法院于 2026年3月26日财产性判项复函载明：</w:t>
      </w:r>
      <w:r w:rsidR="00661CD1" w:rsidRPr="005D795D">
        <w:rPr>
          <w:rFonts w:ascii="仿宋_GB2312" w:hAnsi="仿宋_GB2312" w:cs="仿宋_GB2312" w:hint="eastAsia"/>
          <w:bCs/>
          <w:szCs w:val="32"/>
        </w:rPr>
        <w:t>执行中，我院通过全国法院网络执行查控系统、福建法院执行司法查控系统查询被执行人吴小青名下</w:t>
      </w:r>
      <w:r w:rsidR="003C64B7">
        <w:rPr>
          <w:rFonts w:ascii="仿宋_GB2312" w:hAnsi="仿宋_GB2312" w:cs="仿宋_GB2312" w:hint="eastAsia"/>
          <w:bCs/>
          <w:szCs w:val="32"/>
        </w:rPr>
        <w:t>银行</w:t>
      </w:r>
      <w:r w:rsidR="00661CD1" w:rsidRPr="005D795D">
        <w:rPr>
          <w:rFonts w:ascii="仿宋_GB2312" w:hAnsi="仿宋_GB2312" w:cs="仿宋_GB2312" w:hint="eastAsia"/>
          <w:bCs/>
          <w:szCs w:val="32"/>
        </w:rPr>
        <w:t>存款、其他交通运输工具、有价证券、保险、不动产信息及工</w:t>
      </w:r>
      <w:r w:rsidR="000F53A3">
        <w:rPr>
          <w:rFonts w:ascii="仿宋_GB2312" w:hAnsi="仿宋_GB2312" w:cs="仿宋_GB2312" w:hint="eastAsia"/>
          <w:bCs/>
          <w:szCs w:val="32"/>
        </w:rPr>
        <w:t>商登记信息等财产信息，未发现被执行人吴小青名下有可供执行的财产；</w:t>
      </w:r>
      <w:r w:rsidR="00661CD1" w:rsidRPr="005D795D">
        <w:rPr>
          <w:rFonts w:ascii="仿宋_GB2312" w:hAnsi="仿宋_GB2312" w:cs="仿宋_GB2312" w:hint="eastAsia"/>
          <w:bCs/>
          <w:szCs w:val="32"/>
        </w:rPr>
        <w:t>我院作出（2019）闽06执恢16</w:t>
      </w:r>
      <w:r w:rsidR="000F53A3">
        <w:rPr>
          <w:rFonts w:ascii="仿宋_GB2312" w:hAnsi="仿宋_GB2312" w:cs="仿宋_GB2312" w:hint="eastAsia"/>
          <w:bCs/>
          <w:szCs w:val="32"/>
        </w:rPr>
        <w:t>号执行裁定书，裁定“终结本次执行程序”；</w:t>
      </w:r>
      <w:r w:rsidRPr="005D795D">
        <w:rPr>
          <w:rFonts w:ascii="仿宋_GB2312" w:hAnsi="仿宋_GB2312" w:cs="仿宋_GB2312" w:hint="eastAsia"/>
          <w:bCs/>
          <w:szCs w:val="32"/>
        </w:rPr>
        <w:t>2026年1月27日，被执行人</w:t>
      </w:r>
      <w:r w:rsidR="00661CD1" w:rsidRPr="005D795D">
        <w:rPr>
          <w:rFonts w:ascii="仿宋_GB2312" w:hAnsi="仿宋_GB2312" w:cs="仿宋_GB2312" w:hint="eastAsia"/>
          <w:bCs/>
          <w:szCs w:val="32"/>
        </w:rPr>
        <w:t>吴小青</w:t>
      </w:r>
      <w:r w:rsidRPr="005D795D">
        <w:rPr>
          <w:rFonts w:ascii="仿宋_GB2312" w:hAnsi="仿宋_GB2312" w:cs="仿宋_GB2312" w:hint="eastAsia"/>
          <w:bCs/>
          <w:szCs w:val="32"/>
        </w:rPr>
        <w:t>向本院缴纳罚没款20000</w:t>
      </w:r>
      <w:r w:rsidR="000F53A3">
        <w:rPr>
          <w:rFonts w:ascii="仿宋_GB2312" w:hAnsi="仿宋_GB2312" w:cs="仿宋_GB2312" w:hint="eastAsia"/>
          <w:bCs/>
          <w:szCs w:val="32"/>
        </w:rPr>
        <w:t>元，已上缴国库；</w:t>
      </w:r>
      <w:r w:rsidRPr="005D795D">
        <w:rPr>
          <w:rFonts w:ascii="仿宋_GB2312" w:hAnsi="仿宋_GB2312" w:cs="仿宋_GB2312" w:hint="eastAsia"/>
          <w:bCs/>
          <w:szCs w:val="32"/>
        </w:rPr>
        <w:t>2026年3月23日，我院再次通过福建法院执行司法查控系统查询被执行人吴小青名下财产情况，暂未发现有可供处置的财产。</w:t>
      </w:r>
    </w:p>
    <w:p w:rsidR="00DB2D40" w:rsidRPr="005D795D" w:rsidRDefault="007A10B4" w:rsidP="00295D14">
      <w:pPr>
        <w:pStyle w:val="1"/>
        <w:spacing w:line="420" w:lineRule="exact"/>
        <w:ind w:firstLine="640"/>
        <w:rPr>
          <w:rFonts w:ascii="仿宋_GB2312" w:hAnsi="仿宋_GB2312" w:cs="仿宋_GB2312"/>
          <w:bCs/>
          <w:szCs w:val="32"/>
        </w:rPr>
      </w:pPr>
      <w:r w:rsidRPr="005D795D">
        <w:rPr>
          <w:rFonts w:ascii="仿宋_GB2312" w:hAnsi="仿宋_GB2312" w:cs="仿宋_GB2312" w:hint="eastAsia"/>
          <w:bCs/>
          <w:szCs w:val="32"/>
        </w:rPr>
        <w:t>该犯</w:t>
      </w:r>
      <w:r w:rsidR="00661CD1" w:rsidRPr="005D795D">
        <w:rPr>
          <w:rFonts w:ascii="仿宋_GB2312" w:hAnsi="仿宋_GB2312" w:cs="仿宋_GB2312" w:hint="eastAsia"/>
          <w:bCs/>
          <w:szCs w:val="32"/>
        </w:rPr>
        <w:t>考核期内有账户异动行为</w:t>
      </w:r>
      <w:r w:rsidRPr="005D795D">
        <w:rPr>
          <w:rFonts w:ascii="仿宋_GB2312" w:hint="eastAsia"/>
          <w:szCs w:val="32"/>
        </w:rPr>
        <w:t>，</w:t>
      </w:r>
      <w:r w:rsidRPr="005D795D">
        <w:rPr>
          <w:rFonts w:ascii="仿宋_GB2312" w:hAnsi="仿宋_GB2312" w:cs="仿宋_GB2312" w:hint="eastAsia"/>
          <w:bCs/>
          <w:szCs w:val="32"/>
        </w:rPr>
        <w:t>属于从严掌握对象</w:t>
      </w:r>
      <w:r w:rsidR="00661CD1" w:rsidRPr="005D795D">
        <w:rPr>
          <w:rFonts w:ascii="仿宋_GB2312" w:hAnsi="仿宋_GB2312" w:cs="仿宋_GB2312" w:hint="eastAsia"/>
          <w:bCs/>
          <w:szCs w:val="32"/>
        </w:rPr>
        <w:t>，因此提请减刑幅度扣减一个月</w:t>
      </w:r>
      <w:r w:rsidRPr="005D795D">
        <w:rPr>
          <w:rFonts w:ascii="仿宋_GB2312" w:hAnsi="仿宋_GB2312" w:cs="仿宋_GB2312" w:hint="eastAsia"/>
          <w:bCs/>
          <w:szCs w:val="32"/>
        </w:rPr>
        <w:t>。</w:t>
      </w:r>
    </w:p>
    <w:p w:rsidR="00295D14" w:rsidRDefault="00295D14" w:rsidP="00295D14">
      <w:pPr>
        <w:spacing w:line="420" w:lineRule="exact"/>
        <w:ind w:firstLineChars="200" w:firstLine="640"/>
        <w:rPr>
          <w:rFonts w:ascii="仿宋_GB2312" w:hAnsi="仿宋_GB2312" w:cs="仿宋_GB2312"/>
          <w:szCs w:val="32"/>
        </w:rPr>
      </w:pPr>
      <w:r>
        <w:rPr>
          <w:rFonts w:ascii="仿宋_GB2312" w:hAnsi="仿宋_GB2312" w:cs="仿宋_GB2312" w:hint="eastAsia"/>
          <w:szCs w:val="32"/>
        </w:rPr>
        <w:t>本案于2026年6月12日至2026年6月18日在狱内公示未收到不同意见。</w:t>
      </w:r>
    </w:p>
    <w:p w:rsidR="00DB2D40" w:rsidRPr="005D795D" w:rsidRDefault="007A10B4" w:rsidP="00295D14">
      <w:pPr>
        <w:spacing w:line="420" w:lineRule="exact"/>
        <w:ind w:firstLineChars="200" w:firstLine="640"/>
        <w:rPr>
          <w:rFonts w:ascii="仿宋_GB2312" w:cs="仿宋_GB2312"/>
          <w:szCs w:val="32"/>
        </w:rPr>
      </w:pPr>
      <w:r w:rsidRPr="005D795D">
        <w:rPr>
          <w:rFonts w:ascii="仿宋_GB2312" w:hint="eastAsia"/>
          <w:szCs w:val="32"/>
        </w:rPr>
        <w:t>因此，依照</w:t>
      </w:r>
      <w:r w:rsidRPr="005D795D">
        <w:rPr>
          <w:rFonts w:ascii="仿宋_GB2312" w:hAnsi="仿宋_GB2312" w:cs="仿宋_GB2312" w:hint="eastAsia"/>
          <w:szCs w:val="32"/>
        </w:rPr>
        <w:t>《中华人民共和国刑法》第七十八条、第七十九条，《中华人民共和国刑事诉讼法》第二百七十三条第二款</w:t>
      </w:r>
      <w:r w:rsidR="00661CD1" w:rsidRPr="005D795D">
        <w:rPr>
          <w:rFonts w:ascii="仿宋_GB2312" w:hAnsi="仿宋_GB2312" w:cs="仿宋_GB2312" w:hint="eastAsia"/>
          <w:szCs w:val="32"/>
        </w:rPr>
        <w:t>和</w:t>
      </w:r>
      <w:r w:rsidRPr="005D795D">
        <w:rPr>
          <w:rFonts w:ascii="仿宋_GB2312" w:hAnsi="仿宋_GB2312" w:cs="仿宋_GB2312" w:hint="eastAsia"/>
          <w:szCs w:val="32"/>
        </w:rPr>
        <w:t>《中华人民共和国监狱法》第二十九条的规定，建议对罪犯</w:t>
      </w:r>
      <w:r w:rsidRPr="005D795D">
        <w:rPr>
          <w:rFonts w:ascii="仿宋_GB2312" w:hint="eastAsia"/>
          <w:szCs w:val="32"/>
        </w:rPr>
        <w:t>吴小青</w:t>
      </w:r>
      <w:r w:rsidRPr="005D795D">
        <w:rPr>
          <w:rFonts w:ascii="仿宋_GB2312" w:hAnsi="仿宋_GB2312" w:cs="仿宋_GB2312" w:hint="eastAsia"/>
          <w:szCs w:val="32"/>
        </w:rPr>
        <w:t>予以减刑八</w:t>
      </w:r>
      <w:bookmarkStart w:id="0" w:name="_GoBack"/>
      <w:bookmarkEnd w:id="0"/>
      <w:r w:rsidRPr="005D795D">
        <w:rPr>
          <w:rFonts w:ascii="仿宋_GB2312" w:hAnsi="仿宋_GB2312" w:cs="仿宋_GB2312" w:hint="eastAsia"/>
          <w:szCs w:val="32"/>
        </w:rPr>
        <w:t>个月。特提请你院审理裁定。</w:t>
      </w:r>
    </w:p>
    <w:p w:rsidR="00DB2D40" w:rsidRPr="005D795D" w:rsidRDefault="007A10B4" w:rsidP="005D795D">
      <w:pPr>
        <w:pStyle w:val="a4"/>
        <w:spacing w:line="420" w:lineRule="exact"/>
        <w:ind w:rightChars="-15" w:right="-48" w:firstLineChars="200" w:firstLine="640"/>
        <w:rPr>
          <w:rFonts w:ascii="仿宋_GB2312"/>
          <w:szCs w:val="32"/>
        </w:rPr>
      </w:pPr>
      <w:r w:rsidRPr="005D795D">
        <w:rPr>
          <w:rFonts w:ascii="仿宋_GB2312" w:hint="eastAsia"/>
          <w:szCs w:val="32"/>
        </w:rPr>
        <w:t>此致</w:t>
      </w:r>
    </w:p>
    <w:p w:rsidR="00DB2D40" w:rsidRPr="005D795D" w:rsidRDefault="007A10B4" w:rsidP="005D795D">
      <w:pPr>
        <w:pStyle w:val="1"/>
        <w:spacing w:line="420" w:lineRule="exact"/>
        <w:ind w:rightChars="-15" w:right="-48" w:firstLineChars="0" w:firstLine="0"/>
        <w:rPr>
          <w:rFonts w:ascii="仿宋_GB2312"/>
          <w:szCs w:val="32"/>
        </w:rPr>
      </w:pPr>
      <w:r w:rsidRPr="005D795D">
        <w:rPr>
          <w:rFonts w:ascii="仿宋_GB2312" w:hint="eastAsia"/>
          <w:szCs w:val="32"/>
        </w:rPr>
        <w:t>福建省厦门市中级人民法院</w:t>
      </w:r>
    </w:p>
    <w:p w:rsidR="00DB2D40" w:rsidRPr="005D795D" w:rsidRDefault="007A10B4" w:rsidP="005D795D">
      <w:pPr>
        <w:pStyle w:val="1"/>
        <w:spacing w:line="420" w:lineRule="exact"/>
        <w:ind w:left="640" w:firstLineChars="0" w:firstLine="0"/>
        <w:rPr>
          <w:rFonts w:ascii="仿宋_GB2312" w:cs="仿宋_GB2312"/>
          <w:szCs w:val="32"/>
        </w:rPr>
      </w:pPr>
      <w:r w:rsidRPr="005D795D">
        <w:rPr>
          <w:rFonts w:ascii="仿宋_GB2312" w:cs="仿宋_GB2312" w:hint="eastAsia"/>
          <w:szCs w:val="32"/>
        </w:rPr>
        <w:t>附件：⒈罪犯</w:t>
      </w:r>
      <w:r w:rsidRPr="005D795D">
        <w:rPr>
          <w:rFonts w:ascii="仿宋_GB2312" w:hint="eastAsia"/>
          <w:szCs w:val="32"/>
        </w:rPr>
        <w:t>吴小青</w:t>
      </w:r>
      <w:r w:rsidRPr="005D795D">
        <w:rPr>
          <w:rFonts w:ascii="仿宋_GB2312" w:cs="仿宋_GB2312" w:hint="eastAsia"/>
          <w:szCs w:val="32"/>
        </w:rPr>
        <w:t>卷宗2册</w:t>
      </w:r>
    </w:p>
    <w:p w:rsidR="00DB2D40" w:rsidRPr="005D795D" w:rsidRDefault="007A10B4" w:rsidP="005D795D">
      <w:pPr>
        <w:pStyle w:val="1"/>
        <w:spacing w:line="420" w:lineRule="exact"/>
        <w:ind w:left="640" w:rightChars="-15" w:right="-48" w:firstLineChars="300" w:firstLine="960"/>
        <w:rPr>
          <w:rFonts w:ascii="仿宋_GB2312" w:cs="仿宋_GB2312"/>
          <w:szCs w:val="32"/>
        </w:rPr>
      </w:pPr>
      <w:r w:rsidRPr="005D795D">
        <w:rPr>
          <w:rFonts w:ascii="仿宋_GB2312" w:cs="仿宋_GB2312" w:hint="eastAsia"/>
          <w:szCs w:val="32"/>
        </w:rPr>
        <w:t>⒉减刑建议书</w:t>
      </w:r>
      <w:r w:rsidR="00661CD1" w:rsidRPr="005D795D">
        <w:rPr>
          <w:rFonts w:ascii="仿宋_GB2312" w:cs="仿宋_GB2312" w:hint="eastAsia"/>
          <w:szCs w:val="32"/>
        </w:rPr>
        <w:t>2</w:t>
      </w:r>
      <w:r w:rsidRPr="005D795D">
        <w:rPr>
          <w:rFonts w:ascii="仿宋_GB2312" w:cs="仿宋_GB2312" w:hint="eastAsia"/>
          <w:szCs w:val="32"/>
        </w:rPr>
        <w:t>份</w:t>
      </w:r>
    </w:p>
    <w:p w:rsidR="00D71399" w:rsidRDefault="00D71399" w:rsidP="00D71399">
      <w:pPr>
        <w:spacing w:line="440" w:lineRule="exact"/>
        <w:ind w:rightChars="379" w:right="1213" w:firstLineChars="192" w:firstLine="614"/>
        <w:jc w:val="right"/>
        <w:rPr>
          <w:rFonts w:ascii="仿宋_GB2312"/>
          <w:szCs w:val="32"/>
        </w:rPr>
      </w:pPr>
      <w:r>
        <w:rPr>
          <w:rFonts w:ascii="仿宋_GB2312" w:hint="eastAsia"/>
          <w:szCs w:val="32"/>
        </w:rPr>
        <w:t>福建省厦门监狱</w:t>
      </w:r>
    </w:p>
    <w:p w:rsidR="00DB2D40" w:rsidRPr="005D795D" w:rsidRDefault="00D71399" w:rsidP="00D71399">
      <w:pPr>
        <w:spacing w:line="440" w:lineRule="exact"/>
        <w:ind w:right="1120" w:firstLineChars="200" w:firstLine="640"/>
        <w:jc w:val="right"/>
        <w:rPr>
          <w:rFonts w:ascii="仿宋_GB2312"/>
          <w:szCs w:val="32"/>
        </w:rPr>
      </w:pPr>
      <w:r>
        <w:rPr>
          <w:rFonts w:ascii="仿宋_GB2312" w:hint="eastAsia"/>
          <w:szCs w:val="32"/>
        </w:rPr>
        <w:t>2026年6月22日</w:t>
      </w:r>
    </w:p>
    <w:sectPr w:rsidR="00DB2D40" w:rsidRPr="005D795D" w:rsidSect="00230991">
      <w:pgSz w:w="11906" w:h="16838"/>
      <w:pgMar w:top="1871" w:right="1304" w:bottom="1871" w:left="1588" w:header="851" w:footer="992" w:gutter="0"/>
      <w:cols w:space="720"/>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45F9" w:rsidRDefault="00A745F9" w:rsidP="007D7A1F">
      <w:r>
        <w:separator/>
      </w:r>
    </w:p>
  </w:endnote>
  <w:endnote w:type="continuationSeparator" w:id="1">
    <w:p w:rsidR="00A745F9" w:rsidRDefault="00A745F9" w:rsidP="007D7A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45F9" w:rsidRDefault="00A745F9" w:rsidP="007D7A1F">
      <w:r>
        <w:separator/>
      </w:r>
    </w:p>
  </w:footnote>
  <w:footnote w:type="continuationSeparator" w:id="1">
    <w:p w:rsidR="00A745F9" w:rsidRDefault="00A745F9" w:rsidP="007D7A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0"/>
  <w:drawingGridVerticalSpacing w:val="435"/>
  <w:displayHorizontalDrawingGridEvery w:val="2"/>
  <w:noPunctuationKerning/>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OTgxYzFiZTdkYjgwNDkzYjE5NDdkN2JhZmI3YzhiMjQifQ=="/>
  </w:docVars>
  <w:rsids>
    <w:rsidRoot w:val="005941B7"/>
    <w:rsid w:val="00010AF2"/>
    <w:rsid w:val="00024ED9"/>
    <w:rsid w:val="0003579F"/>
    <w:rsid w:val="00040C12"/>
    <w:rsid w:val="00041584"/>
    <w:rsid w:val="0005220C"/>
    <w:rsid w:val="000528FF"/>
    <w:rsid w:val="000728C5"/>
    <w:rsid w:val="00075861"/>
    <w:rsid w:val="0008015C"/>
    <w:rsid w:val="00081F0E"/>
    <w:rsid w:val="00083808"/>
    <w:rsid w:val="00096541"/>
    <w:rsid w:val="000A4619"/>
    <w:rsid w:val="000B1582"/>
    <w:rsid w:val="000B336A"/>
    <w:rsid w:val="000B3DF3"/>
    <w:rsid w:val="000C4EDB"/>
    <w:rsid w:val="000E7679"/>
    <w:rsid w:val="000E7E61"/>
    <w:rsid w:val="000F53A3"/>
    <w:rsid w:val="00104F9A"/>
    <w:rsid w:val="00105FE2"/>
    <w:rsid w:val="0011183F"/>
    <w:rsid w:val="00116EBC"/>
    <w:rsid w:val="0012440C"/>
    <w:rsid w:val="00140097"/>
    <w:rsid w:val="001500E1"/>
    <w:rsid w:val="00167856"/>
    <w:rsid w:val="00180916"/>
    <w:rsid w:val="00182706"/>
    <w:rsid w:val="00185AAA"/>
    <w:rsid w:val="001A16FF"/>
    <w:rsid w:val="001A31E1"/>
    <w:rsid w:val="001A51CB"/>
    <w:rsid w:val="001A5F5E"/>
    <w:rsid w:val="001B3AC1"/>
    <w:rsid w:val="001B3BA5"/>
    <w:rsid w:val="001C290D"/>
    <w:rsid w:val="001E0661"/>
    <w:rsid w:val="001E0B1A"/>
    <w:rsid w:val="0021392F"/>
    <w:rsid w:val="0022107E"/>
    <w:rsid w:val="00222686"/>
    <w:rsid w:val="00230991"/>
    <w:rsid w:val="002312B4"/>
    <w:rsid w:val="00231526"/>
    <w:rsid w:val="00231D86"/>
    <w:rsid w:val="00260239"/>
    <w:rsid w:val="002622EF"/>
    <w:rsid w:val="00270169"/>
    <w:rsid w:val="002737E2"/>
    <w:rsid w:val="002766E1"/>
    <w:rsid w:val="00295D14"/>
    <w:rsid w:val="002C2DA5"/>
    <w:rsid w:val="002C4EA9"/>
    <w:rsid w:val="002C5524"/>
    <w:rsid w:val="002E1564"/>
    <w:rsid w:val="002F58A8"/>
    <w:rsid w:val="002F5E8C"/>
    <w:rsid w:val="003139AC"/>
    <w:rsid w:val="00334CE8"/>
    <w:rsid w:val="00343541"/>
    <w:rsid w:val="0034642B"/>
    <w:rsid w:val="0034712E"/>
    <w:rsid w:val="0035033A"/>
    <w:rsid w:val="003512FF"/>
    <w:rsid w:val="00366D3E"/>
    <w:rsid w:val="00375F3E"/>
    <w:rsid w:val="00377615"/>
    <w:rsid w:val="00377A98"/>
    <w:rsid w:val="00380E79"/>
    <w:rsid w:val="0039039C"/>
    <w:rsid w:val="00390E34"/>
    <w:rsid w:val="003954AC"/>
    <w:rsid w:val="003A6E96"/>
    <w:rsid w:val="003B539D"/>
    <w:rsid w:val="003C0B7D"/>
    <w:rsid w:val="003C64B7"/>
    <w:rsid w:val="003C6893"/>
    <w:rsid w:val="003D0D84"/>
    <w:rsid w:val="003D1206"/>
    <w:rsid w:val="003D5371"/>
    <w:rsid w:val="003D60E5"/>
    <w:rsid w:val="003D75A6"/>
    <w:rsid w:val="003F1D04"/>
    <w:rsid w:val="003F23FA"/>
    <w:rsid w:val="00401670"/>
    <w:rsid w:val="00403597"/>
    <w:rsid w:val="0041379A"/>
    <w:rsid w:val="00416198"/>
    <w:rsid w:val="0042300C"/>
    <w:rsid w:val="0042333B"/>
    <w:rsid w:val="004277B8"/>
    <w:rsid w:val="00434B66"/>
    <w:rsid w:val="00434DC1"/>
    <w:rsid w:val="00435419"/>
    <w:rsid w:val="00437B82"/>
    <w:rsid w:val="004432BF"/>
    <w:rsid w:val="00451B02"/>
    <w:rsid w:val="0045231B"/>
    <w:rsid w:val="00464785"/>
    <w:rsid w:val="0047528F"/>
    <w:rsid w:val="00497207"/>
    <w:rsid w:val="004A010B"/>
    <w:rsid w:val="004A0477"/>
    <w:rsid w:val="004A1E8C"/>
    <w:rsid w:val="004A2B91"/>
    <w:rsid w:val="004A79A9"/>
    <w:rsid w:val="004B5BD8"/>
    <w:rsid w:val="004B7AD7"/>
    <w:rsid w:val="004C06F6"/>
    <w:rsid w:val="004C5048"/>
    <w:rsid w:val="004C7A37"/>
    <w:rsid w:val="004D7DC1"/>
    <w:rsid w:val="004E1A49"/>
    <w:rsid w:val="004F5936"/>
    <w:rsid w:val="00502A4D"/>
    <w:rsid w:val="005113AC"/>
    <w:rsid w:val="00512B90"/>
    <w:rsid w:val="005250B4"/>
    <w:rsid w:val="00531609"/>
    <w:rsid w:val="00540AFF"/>
    <w:rsid w:val="00540B57"/>
    <w:rsid w:val="005426FF"/>
    <w:rsid w:val="0055026F"/>
    <w:rsid w:val="00566877"/>
    <w:rsid w:val="00573B61"/>
    <w:rsid w:val="00573EDC"/>
    <w:rsid w:val="00591CC1"/>
    <w:rsid w:val="005941B7"/>
    <w:rsid w:val="005A7AA4"/>
    <w:rsid w:val="005D1EE0"/>
    <w:rsid w:val="005D6FB1"/>
    <w:rsid w:val="005D795D"/>
    <w:rsid w:val="005E65A0"/>
    <w:rsid w:val="005F1370"/>
    <w:rsid w:val="005F2E30"/>
    <w:rsid w:val="005F65EB"/>
    <w:rsid w:val="00600223"/>
    <w:rsid w:val="006052BB"/>
    <w:rsid w:val="006071CE"/>
    <w:rsid w:val="006132E4"/>
    <w:rsid w:val="006364B8"/>
    <w:rsid w:val="0063792F"/>
    <w:rsid w:val="00646065"/>
    <w:rsid w:val="006609E9"/>
    <w:rsid w:val="00661CD1"/>
    <w:rsid w:val="00661F71"/>
    <w:rsid w:val="006630BD"/>
    <w:rsid w:val="00696496"/>
    <w:rsid w:val="0069756B"/>
    <w:rsid w:val="006B3488"/>
    <w:rsid w:val="006B3B66"/>
    <w:rsid w:val="006C0BDA"/>
    <w:rsid w:val="006C23E8"/>
    <w:rsid w:val="006D7EAC"/>
    <w:rsid w:val="006F42ED"/>
    <w:rsid w:val="006F7707"/>
    <w:rsid w:val="00700D42"/>
    <w:rsid w:val="007047C3"/>
    <w:rsid w:val="007602BC"/>
    <w:rsid w:val="00766A71"/>
    <w:rsid w:val="0077512F"/>
    <w:rsid w:val="00780188"/>
    <w:rsid w:val="00784E19"/>
    <w:rsid w:val="007860FC"/>
    <w:rsid w:val="007A10B4"/>
    <w:rsid w:val="007A149C"/>
    <w:rsid w:val="007A1AD6"/>
    <w:rsid w:val="007A63E3"/>
    <w:rsid w:val="007B06A7"/>
    <w:rsid w:val="007B2469"/>
    <w:rsid w:val="007D3005"/>
    <w:rsid w:val="007D488A"/>
    <w:rsid w:val="007D4D6D"/>
    <w:rsid w:val="007D7A1F"/>
    <w:rsid w:val="007E51D0"/>
    <w:rsid w:val="007E6C01"/>
    <w:rsid w:val="007F77D7"/>
    <w:rsid w:val="0082002C"/>
    <w:rsid w:val="00821ACD"/>
    <w:rsid w:val="00824A82"/>
    <w:rsid w:val="00827D63"/>
    <w:rsid w:val="00834A0C"/>
    <w:rsid w:val="00857EEF"/>
    <w:rsid w:val="00867AD5"/>
    <w:rsid w:val="008B5BAA"/>
    <w:rsid w:val="008C20D9"/>
    <w:rsid w:val="008C256D"/>
    <w:rsid w:val="008C48BD"/>
    <w:rsid w:val="00903EC4"/>
    <w:rsid w:val="00905858"/>
    <w:rsid w:val="00906367"/>
    <w:rsid w:val="00923441"/>
    <w:rsid w:val="0093497C"/>
    <w:rsid w:val="00944245"/>
    <w:rsid w:val="009461D6"/>
    <w:rsid w:val="00977E1C"/>
    <w:rsid w:val="009A73E6"/>
    <w:rsid w:val="009C5FB8"/>
    <w:rsid w:val="009D2316"/>
    <w:rsid w:val="009E319A"/>
    <w:rsid w:val="009F36F9"/>
    <w:rsid w:val="00A06DC2"/>
    <w:rsid w:val="00A07C13"/>
    <w:rsid w:val="00A15374"/>
    <w:rsid w:val="00A22480"/>
    <w:rsid w:val="00A277B8"/>
    <w:rsid w:val="00A304B7"/>
    <w:rsid w:val="00A40210"/>
    <w:rsid w:val="00A623F8"/>
    <w:rsid w:val="00A62EC2"/>
    <w:rsid w:val="00A65086"/>
    <w:rsid w:val="00A668F6"/>
    <w:rsid w:val="00A714D2"/>
    <w:rsid w:val="00A745F9"/>
    <w:rsid w:val="00A75106"/>
    <w:rsid w:val="00A82068"/>
    <w:rsid w:val="00AB7577"/>
    <w:rsid w:val="00AC2B99"/>
    <w:rsid w:val="00AF351B"/>
    <w:rsid w:val="00AF78BF"/>
    <w:rsid w:val="00B0023C"/>
    <w:rsid w:val="00B1699D"/>
    <w:rsid w:val="00B1718C"/>
    <w:rsid w:val="00B17FDC"/>
    <w:rsid w:val="00B25DA5"/>
    <w:rsid w:val="00B32F8B"/>
    <w:rsid w:val="00B43DBC"/>
    <w:rsid w:val="00B45A58"/>
    <w:rsid w:val="00B61129"/>
    <w:rsid w:val="00B86A17"/>
    <w:rsid w:val="00B8782B"/>
    <w:rsid w:val="00B87BAF"/>
    <w:rsid w:val="00B9297F"/>
    <w:rsid w:val="00B95E90"/>
    <w:rsid w:val="00BD7706"/>
    <w:rsid w:val="00BD779D"/>
    <w:rsid w:val="00C01199"/>
    <w:rsid w:val="00C0156B"/>
    <w:rsid w:val="00C0318F"/>
    <w:rsid w:val="00C106E9"/>
    <w:rsid w:val="00C22100"/>
    <w:rsid w:val="00C31082"/>
    <w:rsid w:val="00C33068"/>
    <w:rsid w:val="00C43170"/>
    <w:rsid w:val="00C6136F"/>
    <w:rsid w:val="00C772FF"/>
    <w:rsid w:val="00CB2926"/>
    <w:rsid w:val="00CD0C09"/>
    <w:rsid w:val="00CE232E"/>
    <w:rsid w:val="00CE65E7"/>
    <w:rsid w:val="00D2117D"/>
    <w:rsid w:val="00D231A1"/>
    <w:rsid w:val="00D27E34"/>
    <w:rsid w:val="00D35BC4"/>
    <w:rsid w:val="00D5269F"/>
    <w:rsid w:val="00D533DA"/>
    <w:rsid w:val="00D676E6"/>
    <w:rsid w:val="00D71399"/>
    <w:rsid w:val="00D75549"/>
    <w:rsid w:val="00D96567"/>
    <w:rsid w:val="00D96960"/>
    <w:rsid w:val="00DA4408"/>
    <w:rsid w:val="00DA5A15"/>
    <w:rsid w:val="00DA6D32"/>
    <w:rsid w:val="00DB2D40"/>
    <w:rsid w:val="00DC589A"/>
    <w:rsid w:val="00DD21CC"/>
    <w:rsid w:val="00DD4836"/>
    <w:rsid w:val="00DE30DE"/>
    <w:rsid w:val="00DF4820"/>
    <w:rsid w:val="00E03C74"/>
    <w:rsid w:val="00E10E32"/>
    <w:rsid w:val="00E22E29"/>
    <w:rsid w:val="00E24BD6"/>
    <w:rsid w:val="00E27071"/>
    <w:rsid w:val="00E35EB2"/>
    <w:rsid w:val="00E415C6"/>
    <w:rsid w:val="00E50122"/>
    <w:rsid w:val="00E533B8"/>
    <w:rsid w:val="00E56FD5"/>
    <w:rsid w:val="00E57ACE"/>
    <w:rsid w:val="00E57B6F"/>
    <w:rsid w:val="00E64585"/>
    <w:rsid w:val="00E67F27"/>
    <w:rsid w:val="00E73EC9"/>
    <w:rsid w:val="00E80DB6"/>
    <w:rsid w:val="00E812B2"/>
    <w:rsid w:val="00E81767"/>
    <w:rsid w:val="00E84EA6"/>
    <w:rsid w:val="00EA43AA"/>
    <w:rsid w:val="00EA4AD5"/>
    <w:rsid w:val="00EA5D22"/>
    <w:rsid w:val="00EC2E2B"/>
    <w:rsid w:val="00EC3893"/>
    <w:rsid w:val="00ED3640"/>
    <w:rsid w:val="00EE45FE"/>
    <w:rsid w:val="00EE49F0"/>
    <w:rsid w:val="00EE647E"/>
    <w:rsid w:val="00F02B46"/>
    <w:rsid w:val="00F0420B"/>
    <w:rsid w:val="00F05FEA"/>
    <w:rsid w:val="00F21CD5"/>
    <w:rsid w:val="00F4068F"/>
    <w:rsid w:val="00F41686"/>
    <w:rsid w:val="00F4717C"/>
    <w:rsid w:val="00F550F9"/>
    <w:rsid w:val="00F57C2D"/>
    <w:rsid w:val="00F727EE"/>
    <w:rsid w:val="00F903FF"/>
    <w:rsid w:val="00F90DFE"/>
    <w:rsid w:val="00F91853"/>
    <w:rsid w:val="00F958BC"/>
    <w:rsid w:val="00FA51A3"/>
    <w:rsid w:val="00FC137F"/>
    <w:rsid w:val="00FD225D"/>
    <w:rsid w:val="00FD3011"/>
    <w:rsid w:val="00FD75B3"/>
    <w:rsid w:val="00FE0126"/>
    <w:rsid w:val="00FE1818"/>
    <w:rsid w:val="00FE5EE2"/>
    <w:rsid w:val="00FE7691"/>
    <w:rsid w:val="00FF1520"/>
    <w:rsid w:val="00FF4571"/>
    <w:rsid w:val="00FF7459"/>
    <w:rsid w:val="02474A49"/>
    <w:rsid w:val="024E04BA"/>
    <w:rsid w:val="025B115B"/>
    <w:rsid w:val="027D12FB"/>
    <w:rsid w:val="03277541"/>
    <w:rsid w:val="033F31CF"/>
    <w:rsid w:val="03961D7D"/>
    <w:rsid w:val="04942090"/>
    <w:rsid w:val="05344197"/>
    <w:rsid w:val="056623E8"/>
    <w:rsid w:val="067E2842"/>
    <w:rsid w:val="068233F5"/>
    <w:rsid w:val="0694205F"/>
    <w:rsid w:val="06975FDD"/>
    <w:rsid w:val="06BB1A8D"/>
    <w:rsid w:val="07AF789A"/>
    <w:rsid w:val="07B61CB8"/>
    <w:rsid w:val="081439E2"/>
    <w:rsid w:val="081648E2"/>
    <w:rsid w:val="09227170"/>
    <w:rsid w:val="095641DF"/>
    <w:rsid w:val="09846E1A"/>
    <w:rsid w:val="0A280437"/>
    <w:rsid w:val="0AD02A56"/>
    <w:rsid w:val="0ADC00B6"/>
    <w:rsid w:val="0B3926E1"/>
    <w:rsid w:val="0C3E42D9"/>
    <w:rsid w:val="0C4F75DC"/>
    <w:rsid w:val="0C533497"/>
    <w:rsid w:val="0C762740"/>
    <w:rsid w:val="0C9C0BFA"/>
    <w:rsid w:val="0CC90895"/>
    <w:rsid w:val="0D9F4467"/>
    <w:rsid w:val="0E906392"/>
    <w:rsid w:val="0EB305C3"/>
    <w:rsid w:val="0EF96080"/>
    <w:rsid w:val="0F137CB5"/>
    <w:rsid w:val="0F2F70D8"/>
    <w:rsid w:val="0F3B04B1"/>
    <w:rsid w:val="0F596ABB"/>
    <w:rsid w:val="0FDE6D14"/>
    <w:rsid w:val="10281712"/>
    <w:rsid w:val="108374B3"/>
    <w:rsid w:val="123256F8"/>
    <w:rsid w:val="129E211B"/>
    <w:rsid w:val="12D37334"/>
    <w:rsid w:val="12FD5513"/>
    <w:rsid w:val="13266B46"/>
    <w:rsid w:val="132E01A8"/>
    <w:rsid w:val="13372BB0"/>
    <w:rsid w:val="13760AF9"/>
    <w:rsid w:val="13981BC7"/>
    <w:rsid w:val="13D325B7"/>
    <w:rsid w:val="1427091D"/>
    <w:rsid w:val="14985759"/>
    <w:rsid w:val="14EF0366"/>
    <w:rsid w:val="152B74B3"/>
    <w:rsid w:val="15505888"/>
    <w:rsid w:val="1554029D"/>
    <w:rsid w:val="15BA32B2"/>
    <w:rsid w:val="16447CD9"/>
    <w:rsid w:val="16695B42"/>
    <w:rsid w:val="1672618E"/>
    <w:rsid w:val="169308EB"/>
    <w:rsid w:val="16B164BB"/>
    <w:rsid w:val="16D96F8D"/>
    <w:rsid w:val="171612F8"/>
    <w:rsid w:val="18672CAA"/>
    <w:rsid w:val="18720A6D"/>
    <w:rsid w:val="19D846BF"/>
    <w:rsid w:val="1A3A0366"/>
    <w:rsid w:val="1A797B98"/>
    <w:rsid w:val="1A940C02"/>
    <w:rsid w:val="1C9B58CA"/>
    <w:rsid w:val="1CF81B82"/>
    <w:rsid w:val="1D81260B"/>
    <w:rsid w:val="1E1E4170"/>
    <w:rsid w:val="1E254562"/>
    <w:rsid w:val="1ECB0040"/>
    <w:rsid w:val="1ED35AA3"/>
    <w:rsid w:val="1EF06AE1"/>
    <w:rsid w:val="1F4133E5"/>
    <w:rsid w:val="1F876293"/>
    <w:rsid w:val="1FF960E5"/>
    <w:rsid w:val="20320EA3"/>
    <w:rsid w:val="208D02F8"/>
    <w:rsid w:val="20C10415"/>
    <w:rsid w:val="21F2107C"/>
    <w:rsid w:val="223615AD"/>
    <w:rsid w:val="22F7746D"/>
    <w:rsid w:val="22FA03F1"/>
    <w:rsid w:val="234818AA"/>
    <w:rsid w:val="24AB4534"/>
    <w:rsid w:val="26213919"/>
    <w:rsid w:val="262F2C6D"/>
    <w:rsid w:val="26C22C59"/>
    <w:rsid w:val="27181640"/>
    <w:rsid w:val="27682819"/>
    <w:rsid w:val="2788484D"/>
    <w:rsid w:val="27C82253"/>
    <w:rsid w:val="27EA7DDC"/>
    <w:rsid w:val="285D0A9B"/>
    <w:rsid w:val="28AF2B9D"/>
    <w:rsid w:val="28FE6A4D"/>
    <w:rsid w:val="29163878"/>
    <w:rsid w:val="29587091"/>
    <w:rsid w:val="29EF3F24"/>
    <w:rsid w:val="2B505F9D"/>
    <w:rsid w:val="2BFD2379"/>
    <w:rsid w:val="2C1C43EC"/>
    <w:rsid w:val="2C7845C8"/>
    <w:rsid w:val="2CE72BBB"/>
    <w:rsid w:val="2D5B3696"/>
    <w:rsid w:val="2E7745CB"/>
    <w:rsid w:val="2EFC4F7C"/>
    <w:rsid w:val="2F684C70"/>
    <w:rsid w:val="2FA8493D"/>
    <w:rsid w:val="301F4D2E"/>
    <w:rsid w:val="30873FAB"/>
    <w:rsid w:val="30BB5A3C"/>
    <w:rsid w:val="30BE4485"/>
    <w:rsid w:val="313F5CD8"/>
    <w:rsid w:val="318C2772"/>
    <w:rsid w:val="31A604BE"/>
    <w:rsid w:val="334F75AC"/>
    <w:rsid w:val="335F3754"/>
    <w:rsid w:val="33B77665"/>
    <w:rsid w:val="342C7624"/>
    <w:rsid w:val="35497DFC"/>
    <w:rsid w:val="357372E1"/>
    <w:rsid w:val="36653D31"/>
    <w:rsid w:val="36986D96"/>
    <w:rsid w:val="36F05BAE"/>
    <w:rsid w:val="373C6C4A"/>
    <w:rsid w:val="380A433A"/>
    <w:rsid w:val="38D34E4A"/>
    <w:rsid w:val="39271051"/>
    <w:rsid w:val="39545F92"/>
    <w:rsid w:val="396E39C4"/>
    <w:rsid w:val="3A0206E2"/>
    <w:rsid w:val="3AA11A4D"/>
    <w:rsid w:val="3AE57D2D"/>
    <w:rsid w:val="3AE95739"/>
    <w:rsid w:val="3B9D177C"/>
    <w:rsid w:val="3C1771A5"/>
    <w:rsid w:val="3C6D6D27"/>
    <w:rsid w:val="3C7819C5"/>
    <w:rsid w:val="3C810DD3"/>
    <w:rsid w:val="3D446913"/>
    <w:rsid w:val="3D4D65D6"/>
    <w:rsid w:val="3DA84EC7"/>
    <w:rsid w:val="3DD65272"/>
    <w:rsid w:val="3E120265"/>
    <w:rsid w:val="3F446058"/>
    <w:rsid w:val="3F556706"/>
    <w:rsid w:val="40071BD9"/>
    <w:rsid w:val="40FE4130"/>
    <w:rsid w:val="410B5ABB"/>
    <w:rsid w:val="41593545"/>
    <w:rsid w:val="421A792A"/>
    <w:rsid w:val="42CF6EF1"/>
    <w:rsid w:val="42FD2A71"/>
    <w:rsid w:val="43021637"/>
    <w:rsid w:val="43950610"/>
    <w:rsid w:val="43E32BEE"/>
    <w:rsid w:val="441A52C7"/>
    <w:rsid w:val="444366F0"/>
    <w:rsid w:val="448B17CA"/>
    <w:rsid w:val="45266F69"/>
    <w:rsid w:val="453F5CC3"/>
    <w:rsid w:val="4542602E"/>
    <w:rsid w:val="45C25924"/>
    <w:rsid w:val="468752B3"/>
    <w:rsid w:val="469C4BB4"/>
    <w:rsid w:val="47A90414"/>
    <w:rsid w:val="48060A17"/>
    <w:rsid w:val="48AA50C6"/>
    <w:rsid w:val="48C33071"/>
    <w:rsid w:val="48E2521F"/>
    <w:rsid w:val="48E92855"/>
    <w:rsid w:val="48FD7BB7"/>
    <w:rsid w:val="493B49B5"/>
    <w:rsid w:val="49410528"/>
    <w:rsid w:val="49FD60CF"/>
    <w:rsid w:val="4A4965D8"/>
    <w:rsid w:val="4A937854"/>
    <w:rsid w:val="4AE74670"/>
    <w:rsid w:val="4B5D4F55"/>
    <w:rsid w:val="4B8322F0"/>
    <w:rsid w:val="4C0C55BD"/>
    <w:rsid w:val="4C94278C"/>
    <w:rsid w:val="4CAA121D"/>
    <w:rsid w:val="4D9023D0"/>
    <w:rsid w:val="4D962BF2"/>
    <w:rsid w:val="4DB30006"/>
    <w:rsid w:val="4DBE49B0"/>
    <w:rsid w:val="4DDC407C"/>
    <w:rsid w:val="4FDA015F"/>
    <w:rsid w:val="508B122D"/>
    <w:rsid w:val="50C2318C"/>
    <w:rsid w:val="50DC6110"/>
    <w:rsid w:val="50ED3FD0"/>
    <w:rsid w:val="51480E67"/>
    <w:rsid w:val="51B858B2"/>
    <w:rsid w:val="51C7484F"/>
    <w:rsid w:val="52154D37"/>
    <w:rsid w:val="528A1306"/>
    <w:rsid w:val="528F50CF"/>
    <w:rsid w:val="533D0693"/>
    <w:rsid w:val="53EC7365"/>
    <w:rsid w:val="53FED93C"/>
    <w:rsid w:val="541448B9"/>
    <w:rsid w:val="55E22755"/>
    <w:rsid w:val="561B7151"/>
    <w:rsid w:val="572E6C86"/>
    <w:rsid w:val="57A10251"/>
    <w:rsid w:val="5807127B"/>
    <w:rsid w:val="5845561B"/>
    <w:rsid w:val="58D81714"/>
    <w:rsid w:val="59067F18"/>
    <w:rsid w:val="5A170C5A"/>
    <w:rsid w:val="5A5020B9"/>
    <w:rsid w:val="5A572A12"/>
    <w:rsid w:val="5A93691B"/>
    <w:rsid w:val="5ACC5286"/>
    <w:rsid w:val="5B4E2FFA"/>
    <w:rsid w:val="5B950F0B"/>
    <w:rsid w:val="5BB8474E"/>
    <w:rsid w:val="5BD743DE"/>
    <w:rsid w:val="5C695FAC"/>
    <w:rsid w:val="5C7D3B00"/>
    <w:rsid w:val="5C867ADA"/>
    <w:rsid w:val="5D2B27E7"/>
    <w:rsid w:val="5D911291"/>
    <w:rsid w:val="5ED44DA1"/>
    <w:rsid w:val="5EFD0E28"/>
    <w:rsid w:val="5F1B7182"/>
    <w:rsid w:val="5F85253A"/>
    <w:rsid w:val="5FB32327"/>
    <w:rsid w:val="5FDA10CF"/>
    <w:rsid w:val="605E48A8"/>
    <w:rsid w:val="618C1A96"/>
    <w:rsid w:val="61FA594E"/>
    <w:rsid w:val="62E55F3A"/>
    <w:rsid w:val="6315348F"/>
    <w:rsid w:val="6385269A"/>
    <w:rsid w:val="63944B2C"/>
    <w:rsid w:val="63997AC2"/>
    <w:rsid w:val="64061DAE"/>
    <w:rsid w:val="642D5EC6"/>
    <w:rsid w:val="64F2539B"/>
    <w:rsid w:val="64FA2A38"/>
    <w:rsid w:val="65270084"/>
    <w:rsid w:val="652B3207"/>
    <w:rsid w:val="655C7A6F"/>
    <w:rsid w:val="65F32C4F"/>
    <w:rsid w:val="665761F7"/>
    <w:rsid w:val="665A38F8"/>
    <w:rsid w:val="671C64DD"/>
    <w:rsid w:val="67475E6F"/>
    <w:rsid w:val="67A61638"/>
    <w:rsid w:val="67B76560"/>
    <w:rsid w:val="68465E78"/>
    <w:rsid w:val="691F7904"/>
    <w:rsid w:val="69C33513"/>
    <w:rsid w:val="69F908EC"/>
    <w:rsid w:val="6A243776"/>
    <w:rsid w:val="6A570C85"/>
    <w:rsid w:val="6D220D98"/>
    <w:rsid w:val="6D6B0F5A"/>
    <w:rsid w:val="6E5724CC"/>
    <w:rsid w:val="6F514962"/>
    <w:rsid w:val="6F5F3C1F"/>
    <w:rsid w:val="6FA16DDA"/>
    <w:rsid w:val="6FDC0F91"/>
    <w:rsid w:val="70865C57"/>
    <w:rsid w:val="70FB4C6C"/>
    <w:rsid w:val="71110CB8"/>
    <w:rsid w:val="71277157"/>
    <w:rsid w:val="71444FD4"/>
    <w:rsid w:val="714F68F5"/>
    <w:rsid w:val="71743704"/>
    <w:rsid w:val="72A801AB"/>
    <w:rsid w:val="734A6307"/>
    <w:rsid w:val="735C4C82"/>
    <w:rsid w:val="739048A5"/>
    <w:rsid w:val="73991756"/>
    <w:rsid w:val="73AB002E"/>
    <w:rsid w:val="740E2F75"/>
    <w:rsid w:val="75714DBB"/>
    <w:rsid w:val="76435146"/>
    <w:rsid w:val="768360B0"/>
    <w:rsid w:val="76EC088F"/>
    <w:rsid w:val="77564B75"/>
    <w:rsid w:val="77BA4560"/>
    <w:rsid w:val="78C43EAD"/>
    <w:rsid w:val="795F1B2D"/>
    <w:rsid w:val="7A060655"/>
    <w:rsid w:val="7A8C1EB9"/>
    <w:rsid w:val="7ADB3972"/>
    <w:rsid w:val="7B1633FD"/>
    <w:rsid w:val="7B1E46F5"/>
    <w:rsid w:val="7B711D81"/>
    <w:rsid w:val="7BD3018F"/>
    <w:rsid w:val="7C782191"/>
    <w:rsid w:val="7E8716D1"/>
    <w:rsid w:val="7EA5274C"/>
    <w:rsid w:val="7F3E42C6"/>
    <w:rsid w:val="7F417896"/>
    <w:rsid w:val="7F636E50"/>
    <w:rsid w:val="7F8903C9"/>
    <w:rsid w:val="7F995D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Salutation"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semiHidden="1" w:uiPriority="99" w:unhideWhenUsed="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2D40"/>
    <w:pPr>
      <w:widowControl w:val="0"/>
      <w:jc w:val="both"/>
    </w:pPr>
    <w:rPr>
      <w:rFonts w:eastAsia="仿宋_GB2312"/>
      <w:kern w:val="3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DB2D40"/>
    <w:pPr>
      <w:jc w:val="left"/>
    </w:pPr>
  </w:style>
  <w:style w:type="paragraph" w:styleId="a4">
    <w:name w:val="Salutation"/>
    <w:basedOn w:val="a"/>
    <w:next w:val="a"/>
    <w:link w:val="Char0"/>
    <w:uiPriority w:val="99"/>
    <w:qFormat/>
    <w:rsid w:val="00DB2D40"/>
  </w:style>
  <w:style w:type="paragraph" w:styleId="a5">
    <w:name w:val="Balloon Text"/>
    <w:basedOn w:val="a"/>
    <w:link w:val="Char1"/>
    <w:qFormat/>
    <w:rsid w:val="00DB2D40"/>
    <w:rPr>
      <w:sz w:val="18"/>
      <w:szCs w:val="18"/>
    </w:rPr>
  </w:style>
  <w:style w:type="paragraph" w:styleId="a6">
    <w:name w:val="footer"/>
    <w:basedOn w:val="a"/>
    <w:qFormat/>
    <w:rsid w:val="00DB2D40"/>
    <w:pPr>
      <w:tabs>
        <w:tab w:val="center" w:pos="4153"/>
        <w:tab w:val="right" w:pos="8306"/>
      </w:tabs>
      <w:snapToGrid w:val="0"/>
      <w:jc w:val="left"/>
    </w:pPr>
    <w:rPr>
      <w:sz w:val="18"/>
      <w:szCs w:val="18"/>
    </w:rPr>
  </w:style>
  <w:style w:type="paragraph" w:styleId="a7">
    <w:name w:val="header"/>
    <w:basedOn w:val="a"/>
    <w:qFormat/>
    <w:rsid w:val="00DB2D40"/>
    <w:pPr>
      <w:pBdr>
        <w:bottom w:val="single" w:sz="6" w:space="1" w:color="auto"/>
      </w:pBdr>
      <w:tabs>
        <w:tab w:val="center" w:pos="4153"/>
        <w:tab w:val="right" w:pos="8306"/>
      </w:tabs>
      <w:snapToGrid w:val="0"/>
      <w:jc w:val="center"/>
    </w:pPr>
    <w:rPr>
      <w:sz w:val="18"/>
      <w:szCs w:val="18"/>
    </w:rPr>
  </w:style>
  <w:style w:type="character" w:styleId="a8">
    <w:name w:val="page number"/>
    <w:basedOn w:val="a0"/>
    <w:qFormat/>
    <w:rsid w:val="00DB2D40"/>
  </w:style>
  <w:style w:type="character" w:styleId="a9">
    <w:name w:val="annotation reference"/>
    <w:basedOn w:val="a0"/>
    <w:qFormat/>
    <w:rsid w:val="00DB2D40"/>
    <w:rPr>
      <w:sz w:val="21"/>
      <w:szCs w:val="21"/>
    </w:rPr>
  </w:style>
  <w:style w:type="character" w:customStyle="1" w:styleId="Char0">
    <w:name w:val="称呼 Char"/>
    <w:link w:val="a4"/>
    <w:uiPriority w:val="99"/>
    <w:qFormat/>
    <w:locked/>
    <w:rsid w:val="00DB2D40"/>
    <w:rPr>
      <w:rFonts w:eastAsia="仿宋_GB2312"/>
      <w:kern w:val="32"/>
      <w:sz w:val="32"/>
    </w:rPr>
  </w:style>
  <w:style w:type="character" w:customStyle="1" w:styleId="Char1">
    <w:name w:val="批注框文本 Char"/>
    <w:link w:val="a5"/>
    <w:qFormat/>
    <w:rsid w:val="00DB2D40"/>
    <w:rPr>
      <w:rFonts w:eastAsia="仿宋_GB2312"/>
      <w:kern w:val="32"/>
      <w:sz w:val="18"/>
      <w:szCs w:val="18"/>
    </w:rPr>
  </w:style>
  <w:style w:type="paragraph" w:customStyle="1" w:styleId="1">
    <w:name w:val="列表段落1"/>
    <w:basedOn w:val="a"/>
    <w:uiPriority w:val="99"/>
    <w:qFormat/>
    <w:rsid w:val="00DB2D40"/>
    <w:pPr>
      <w:ind w:firstLineChars="200" w:firstLine="420"/>
    </w:pPr>
  </w:style>
  <w:style w:type="character" w:customStyle="1" w:styleId="Char">
    <w:name w:val="批注文字 Char"/>
    <w:basedOn w:val="a0"/>
    <w:link w:val="a3"/>
    <w:qFormat/>
    <w:rsid w:val="00DB2D40"/>
    <w:rPr>
      <w:rFonts w:eastAsia="仿宋_GB2312"/>
      <w:kern w:val="32"/>
      <w:sz w:val="32"/>
    </w:rPr>
  </w:style>
</w:styles>
</file>

<file path=word/webSettings.xml><?xml version="1.0" encoding="utf-8"?>
<w:webSettings xmlns:r="http://schemas.openxmlformats.org/officeDocument/2006/relationships" xmlns:w="http://schemas.openxmlformats.org/wordprocessingml/2006/main">
  <w:divs>
    <w:div w:id="770663355">
      <w:bodyDiv w:val="1"/>
      <w:marLeft w:val="0"/>
      <w:marRight w:val="0"/>
      <w:marTop w:val="0"/>
      <w:marBottom w:val="0"/>
      <w:divBdr>
        <w:top w:val="none" w:sz="0" w:space="0" w:color="auto"/>
        <w:left w:val="none" w:sz="0" w:space="0" w:color="auto"/>
        <w:bottom w:val="none" w:sz="0" w:space="0" w:color="auto"/>
        <w:right w:val="none" w:sz="0" w:space="0" w:color="auto"/>
      </w:divBdr>
    </w:div>
    <w:div w:id="1168982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214</Words>
  <Characters>1224</Characters>
  <Application>Microsoft Office Word</Application>
  <DocSecurity>0</DocSecurity>
  <Lines>10</Lines>
  <Paragraphs>2</Paragraphs>
  <ScaleCrop>false</ScaleCrop>
  <Company>Microsoft</Company>
  <LinksUpToDate>false</LinksUpToDate>
  <CharactersWithSpaces>1436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福建省监狱系统</dc:title>
  <dc:creator>對方正在找表情...</dc:creator>
  <cp:lastModifiedBy>user</cp:lastModifiedBy>
  <cp:revision>36</cp:revision>
  <cp:lastPrinted>2024-09-02T11:06:00Z</cp:lastPrinted>
  <dcterms:created xsi:type="dcterms:W3CDTF">2025-06-21T01:35:00Z</dcterms:created>
  <dcterms:modified xsi:type="dcterms:W3CDTF">2026-07-31T04:03:00Z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