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322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蔡金水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91年12月9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中专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住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漳州市平和</w:t>
      </w:r>
      <w:r>
        <w:rPr>
          <w:rFonts w:hint="eastAsia" w:ascii="仿宋_GB2312" w:hAnsi="仿宋_GB2312" w:eastAsia="仿宋_GB2312" w:cs="仿宋_GB2312"/>
          <w:szCs w:val="32"/>
        </w:rPr>
        <w:t>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漳平市</w:t>
      </w:r>
      <w:r>
        <w:rPr>
          <w:rFonts w:hint="eastAsia" w:ascii="仿宋_GB2312" w:hAnsi="仿宋_GB2312" w:eastAsia="仿宋_GB2312" w:cs="仿宋_GB2312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0881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281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蔡金水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个月，并处罚金人民币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szCs w:val="32"/>
        </w:rPr>
        <w:t>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；责令共同退赔被害人的经济损失人民币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1275383.67元（同案犯被扣押的现金人民币49300元、</w:t>
      </w:r>
      <w:r>
        <w:rPr>
          <w:rFonts w:hint="eastAsia" w:ascii="仿宋_GB2312" w:hAnsi="仿宋_GB2312" w:cs="仿宋_GB2312"/>
          <w:szCs w:val="32"/>
          <w:lang w:val="en-US" w:eastAsia="zh-CN"/>
        </w:rPr>
        <w:t>案外人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出的赃款人民币5000元，合计人民币54300元，可抵扣）；漳平市公安局扣押的被告人蔡金水所有的手机一部予以没收，存档备查。该犯及同案犯不服，提出上诉。福建省龙岩市中级人民法院于2022年7月14日作出（2022）闽08刑终11号刑事判决</w:t>
      </w:r>
      <w:r>
        <w:rPr>
          <w:rFonts w:hint="eastAsia" w:ascii="仿宋_GB2312" w:hAnsi="仿宋_GB2312" w:cs="仿宋_GB2312"/>
          <w:szCs w:val="32"/>
          <w:lang w:val="en-US" w:eastAsia="zh-CN"/>
        </w:rPr>
        <w:t>，一、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维持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漳平市</w:t>
      </w:r>
      <w:r>
        <w:rPr>
          <w:rFonts w:hint="eastAsia" w:ascii="仿宋_GB2312" w:hAnsi="仿宋_GB2312" w:eastAsia="仿宋_GB2312" w:cs="仿宋_GB2312"/>
          <w:szCs w:val="32"/>
        </w:rPr>
        <w:t>人民法院（202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0881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281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的第一、二、五项，即</w:t>
      </w:r>
      <w:r>
        <w:rPr>
          <w:rFonts w:hint="eastAsia" w:ascii="仿宋_GB2312" w:hAnsi="仿宋_GB2312" w:cs="仿宋_GB2312"/>
          <w:szCs w:val="32"/>
          <w:lang w:val="en-US" w:eastAsia="zh-CN"/>
        </w:rPr>
        <w:t>维持对该犯的定罪量刑和没收手机存档备查的判决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。二、撤销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漳平市</w:t>
      </w:r>
      <w:r>
        <w:rPr>
          <w:rFonts w:hint="eastAsia" w:ascii="仿宋_GB2312" w:hAnsi="仿宋_GB2312" w:eastAsia="仿宋_GB2312" w:cs="仿宋_GB2312"/>
          <w:szCs w:val="32"/>
        </w:rPr>
        <w:t>人民法院（202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0881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281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的第三、第四项。三、漳平市公安局扣押的</w:t>
      </w:r>
      <w:r>
        <w:rPr>
          <w:rFonts w:hint="eastAsia" w:ascii="仿宋_GB2312" w:hAnsi="仿宋_GB2312" w:cs="仿宋_GB2312"/>
          <w:szCs w:val="32"/>
          <w:lang w:val="en-US" w:eastAsia="zh-CN"/>
        </w:rPr>
        <w:t>同案犯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现金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49300</w:t>
      </w:r>
      <w:r>
        <w:rPr>
          <w:rFonts w:hint="eastAsia" w:ascii="仿宋_GB2312" w:hAnsi="仿宋_GB2312" w:cs="仿宋_GB231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、</w:t>
      </w:r>
      <w:r>
        <w:rPr>
          <w:rFonts w:hint="eastAsia" w:ascii="仿宋_GB2312" w:hAnsi="仿宋_GB2312" w:cs="仿宋_GB2312"/>
          <w:szCs w:val="32"/>
          <w:lang w:val="en-US" w:eastAsia="zh-CN"/>
        </w:rPr>
        <w:t>案外人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退出的赃款人民币5000元、冻结上诉人蔡金水账户人民币17204.83元、</w:t>
      </w:r>
      <w:r>
        <w:rPr>
          <w:rFonts w:hint="eastAsia" w:ascii="仿宋_GB2312" w:hAnsi="仿宋_GB2312" w:cs="仿宋_GB2312"/>
          <w:szCs w:val="32"/>
          <w:lang w:val="en-US" w:eastAsia="zh-CN"/>
        </w:rPr>
        <w:t>同案犯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账户人民币24748.33元、案外人账户人民币151820.85元均发还被害人；扣除同案人退出违法所得人民币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207200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元、案外人退出的涉案赃款人民币31661元，</w:t>
      </w:r>
      <w:r>
        <w:rPr>
          <w:rFonts w:hint="eastAsia" w:ascii="仿宋_GB2312" w:hAnsi="仿宋_GB2312" w:cs="仿宋_GB2312"/>
          <w:szCs w:val="32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上诉人还应共同退赔被害人的经济损失人民币788448.66元。四、漳平市公安局扣押的奔驰小轿车一辆应依法拍卖，扣除抵押权人的份额后的款项用于共同退赃和缴纳上诉人的罚金。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2021年6月16日起</w:t>
      </w:r>
      <w:r>
        <w:rPr>
          <w:rFonts w:hint="eastAsia" w:ascii="仿宋_GB2312" w:hAnsi="仿宋_GB2312" w:eastAsia="仿宋_GB2312" w:cs="仿宋_GB2312"/>
          <w:szCs w:val="32"/>
        </w:rPr>
        <w:t>至20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2年8月</w:t>
      </w:r>
      <w:r>
        <w:rPr>
          <w:rFonts w:hint="eastAsia" w:ascii="仿宋_GB2312" w:hAnsi="仿宋_GB2312" w:eastAsia="仿宋_GB2312" w:cs="仿宋_GB2312"/>
          <w:szCs w:val="32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有违规行为，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经民警批评教育后能认识到错误并改正。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22日</w:t>
      </w:r>
      <w:r>
        <w:rPr>
          <w:rFonts w:hint="eastAsia" w:ascii="仿宋_GB2312" w:hAnsi="仿宋_GB2312" w:eastAsia="仿宋_GB2312" w:cs="仿宋_GB2312"/>
          <w:bCs/>
          <w:szCs w:val="32"/>
        </w:rPr>
        <w:t>至2026年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4213.7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、不予奖励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；违规扣分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2次，累计扣37分，其中重大违规1次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2023年3月23日因使用他人账户消费（被分监区查获），扣35分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Cs w:val="32"/>
        </w:rPr>
        <w:t>该犯财产性判项罚金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已向原审法院缴纳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12000元；共同退赔被害人的经济损失已向原审法院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131881.46元，其中该犯缴纳3000元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月均消费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273.08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，账户可用余额876.46元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。2026年4月1日漳平市人民法院复函载明：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被执行人蔡金水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的罚金已到位12000元，尚有108000元未执行到位；共同退赔被害人的经济损失已执行到位131881.46元，尚有656567.2元未执行到位。经本院核查，暂未发现蔡金水存在拒不交代赃款、赃物去向，隐瞒、藏匿、转移财产，妨害财产性判项执行情节，拒不申报或者虚假申报财产情况等，且蔡金水名下无可供执行财产，案件已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该犯财产性判项义务履行金额未达到其个人应履行总额30%，</w:t>
      </w:r>
      <w:r>
        <w:rPr>
          <w:rFonts w:hint="eastAsia" w:ascii="仿宋_GB2312" w:hAnsi="仿宋_GB2312" w:cs="仿宋_GB2312"/>
          <w:szCs w:val="32"/>
          <w:lang w:val="en-US" w:eastAsia="zh-CN"/>
        </w:rPr>
        <w:t>且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重大违规</w:t>
      </w:r>
      <w:r>
        <w:rPr>
          <w:rFonts w:hint="eastAsia" w:ascii="仿宋_GB2312" w:hAnsi="仿宋_GB2312" w:cs="仿宋_GB2312"/>
          <w:szCs w:val="32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属于从严掌握减刑对象，因此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提请</w:t>
      </w:r>
      <w:r>
        <w:rPr>
          <w:rFonts w:hint="eastAsia" w:ascii="仿宋_GB2312" w:hAnsi="仿宋_GB2312" w:eastAsia="仿宋_GB2312" w:cs="仿宋_GB2312"/>
          <w:szCs w:val="32"/>
        </w:rPr>
        <w:t>减刑幅度扣减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蔡金水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蔡金水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pStyle w:val="2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44301"/>
    <w:rsid w:val="0008137A"/>
    <w:rsid w:val="00087763"/>
    <w:rsid w:val="00091279"/>
    <w:rsid w:val="000A1300"/>
    <w:rsid w:val="000A155B"/>
    <w:rsid w:val="000A467D"/>
    <w:rsid w:val="000A7A35"/>
    <w:rsid w:val="000C353A"/>
    <w:rsid w:val="000D1F2A"/>
    <w:rsid w:val="000E7E9C"/>
    <w:rsid w:val="0013623D"/>
    <w:rsid w:val="00145BD8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43E26"/>
    <w:rsid w:val="00257BBA"/>
    <w:rsid w:val="00260F2B"/>
    <w:rsid w:val="002742A8"/>
    <w:rsid w:val="00275F27"/>
    <w:rsid w:val="00295FE9"/>
    <w:rsid w:val="002B7AAD"/>
    <w:rsid w:val="002C13C6"/>
    <w:rsid w:val="002D37F8"/>
    <w:rsid w:val="002E4890"/>
    <w:rsid w:val="002F2B4A"/>
    <w:rsid w:val="002F4447"/>
    <w:rsid w:val="00310D17"/>
    <w:rsid w:val="003519C6"/>
    <w:rsid w:val="00354113"/>
    <w:rsid w:val="00361202"/>
    <w:rsid w:val="003804E2"/>
    <w:rsid w:val="00381443"/>
    <w:rsid w:val="003851BF"/>
    <w:rsid w:val="00392F4C"/>
    <w:rsid w:val="0039625D"/>
    <w:rsid w:val="003A5052"/>
    <w:rsid w:val="003D5F40"/>
    <w:rsid w:val="003E3034"/>
    <w:rsid w:val="003F1458"/>
    <w:rsid w:val="00412B4E"/>
    <w:rsid w:val="00435F0B"/>
    <w:rsid w:val="0046020F"/>
    <w:rsid w:val="00464387"/>
    <w:rsid w:val="00481285"/>
    <w:rsid w:val="004831D0"/>
    <w:rsid w:val="004E010B"/>
    <w:rsid w:val="004F004D"/>
    <w:rsid w:val="004F4101"/>
    <w:rsid w:val="0050202D"/>
    <w:rsid w:val="005028BA"/>
    <w:rsid w:val="00503E18"/>
    <w:rsid w:val="00506442"/>
    <w:rsid w:val="00536E2A"/>
    <w:rsid w:val="005422A9"/>
    <w:rsid w:val="00546A06"/>
    <w:rsid w:val="005635D5"/>
    <w:rsid w:val="00572228"/>
    <w:rsid w:val="0059251C"/>
    <w:rsid w:val="005927C9"/>
    <w:rsid w:val="005A4BF8"/>
    <w:rsid w:val="005B7285"/>
    <w:rsid w:val="005C7D86"/>
    <w:rsid w:val="005D1BBE"/>
    <w:rsid w:val="005D2677"/>
    <w:rsid w:val="005D3AA6"/>
    <w:rsid w:val="005D4313"/>
    <w:rsid w:val="00604A07"/>
    <w:rsid w:val="0062350B"/>
    <w:rsid w:val="00626F62"/>
    <w:rsid w:val="00645097"/>
    <w:rsid w:val="00655D35"/>
    <w:rsid w:val="00665200"/>
    <w:rsid w:val="00693E50"/>
    <w:rsid w:val="00694DD7"/>
    <w:rsid w:val="006A2EC2"/>
    <w:rsid w:val="006D0A85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B740B"/>
    <w:rsid w:val="007D0C89"/>
    <w:rsid w:val="007D7E53"/>
    <w:rsid w:val="007F41E4"/>
    <w:rsid w:val="008048B8"/>
    <w:rsid w:val="00807C29"/>
    <w:rsid w:val="00817E3C"/>
    <w:rsid w:val="00835836"/>
    <w:rsid w:val="00841524"/>
    <w:rsid w:val="008476F1"/>
    <w:rsid w:val="008560F9"/>
    <w:rsid w:val="00860528"/>
    <w:rsid w:val="008620FB"/>
    <w:rsid w:val="00862FED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048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01FBB"/>
    <w:rsid w:val="00B22924"/>
    <w:rsid w:val="00B32FEE"/>
    <w:rsid w:val="00B47E4B"/>
    <w:rsid w:val="00B638FE"/>
    <w:rsid w:val="00B64334"/>
    <w:rsid w:val="00B6663F"/>
    <w:rsid w:val="00B7795A"/>
    <w:rsid w:val="00B86833"/>
    <w:rsid w:val="00B95007"/>
    <w:rsid w:val="00BC098A"/>
    <w:rsid w:val="00BC4F13"/>
    <w:rsid w:val="00BF4AE8"/>
    <w:rsid w:val="00C049AF"/>
    <w:rsid w:val="00C21B5F"/>
    <w:rsid w:val="00C31872"/>
    <w:rsid w:val="00C31EFD"/>
    <w:rsid w:val="00C41E01"/>
    <w:rsid w:val="00C55406"/>
    <w:rsid w:val="00C655B2"/>
    <w:rsid w:val="00C826A6"/>
    <w:rsid w:val="00CA0C89"/>
    <w:rsid w:val="00CA37EA"/>
    <w:rsid w:val="00CA42FD"/>
    <w:rsid w:val="00CA70D3"/>
    <w:rsid w:val="00CC4D30"/>
    <w:rsid w:val="00CD6344"/>
    <w:rsid w:val="00CE54C7"/>
    <w:rsid w:val="00CE5CCF"/>
    <w:rsid w:val="00CF02ED"/>
    <w:rsid w:val="00CF38B2"/>
    <w:rsid w:val="00D009BE"/>
    <w:rsid w:val="00D00D73"/>
    <w:rsid w:val="00D025DE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8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490A"/>
    <w:rsid w:val="00F77715"/>
    <w:rsid w:val="00FA3FB0"/>
    <w:rsid w:val="00FB1134"/>
    <w:rsid w:val="00FC5443"/>
    <w:rsid w:val="00FE090B"/>
    <w:rsid w:val="00FE2415"/>
    <w:rsid w:val="010A4537"/>
    <w:rsid w:val="012723F3"/>
    <w:rsid w:val="01F34FBF"/>
    <w:rsid w:val="074C2609"/>
    <w:rsid w:val="08F1198C"/>
    <w:rsid w:val="0ACE48F4"/>
    <w:rsid w:val="10A40A42"/>
    <w:rsid w:val="12B77A25"/>
    <w:rsid w:val="12DA7873"/>
    <w:rsid w:val="1417554F"/>
    <w:rsid w:val="148B0CDA"/>
    <w:rsid w:val="15E95E8A"/>
    <w:rsid w:val="19E73B27"/>
    <w:rsid w:val="1A6F1608"/>
    <w:rsid w:val="1B40000E"/>
    <w:rsid w:val="1F8200D7"/>
    <w:rsid w:val="20845B11"/>
    <w:rsid w:val="2CD764CC"/>
    <w:rsid w:val="2F9E38DA"/>
    <w:rsid w:val="32EC7090"/>
    <w:rsid w:val="362F36B9"/>
    <w:rsid w:val="37E36A15"/>
    <w:rsid w:val="38262A8A"/>
    <w:rsid w:val="3BF42253"/>
    <w:rsid w:val="3C8A2F24"/>
    <w:rsid w:val="4A283338"/>
    <w:rsid w:val="520F53AD"/>
    <w:rsid w:val="531A23E7"/>
    <w:rsid w:val="543B3A1D"/>
    <w:rsid w:val="5D62664E"/>
    <w:rsid w:val="5FA85347"/>
    <w:rsid w:val="635F5C44"/>
    <w:rsid w:val="658A4348"/>
    <w:rsid w:val="671059A6"/>
    <w:rsid w:val="67AA11DF"/>
    <w:rsid w:val="69842ED7"/>
    <w:rsid w:val="73DA5F9E"/>
    <w:rsid w:val="75830FC8"/>
    <w:rsid w:val="76DB64AD"/>
    <w:rsid w:val="79941BFB"/>
    <w:rsid w:val="7A8820B2"/>
    <w:rsid w:val="7E45537C"/>
    <w:rsid w:val="7EED4B40"/>
    <w:rsid w:val="7F58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1001</Characters>
  <Lines>8</Lines>
  <Paragraphs>2</Paragraphs>
  <TotalTime>4</TotalTime>
  <ScaleCrop>false</ScaleCrop>
  <LinksUpToDate>false</LinksUpToDate>
  <CharactersWithSpaces>1174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2026-05-12T02:02:00Z</cp:lastPrinted>
  <dcterms:modified xsi:type="dcterms:W3CDTF">2026-06-24T03:05:33Z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A403D3711EA641E290F4FB25218D54CC</vt:lpwstr>
  </property>
</Properties>
</file>