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240" w:lineRule="auto"/>
        <w:ind w:left="0" w:right="0" w:firstLine="0"/>
        <w:jc w:val="center"/>
        <w:textAlignment w:val="auto"/>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2026年度小规模工程施工单位采购项目竞争性磋商公告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rStyle w:val="7"/>
          <w:b/>
          <w:bCs/>
          <w:i w:val="0"/>
          <w:iCs w:val="0"/>
          <w:caps w:val="0"/>
          <w:color w:val="auto"/>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受福建省未成年犯管教所委托，福建优胜招标项目管理集团有限公司对[350001]FJYS[CS]2026002、2026年度</w:t>
      </w:r>
      <w:bookmarkStart w:id="0" w:name="_GoBack"/>
      <w:bookmarkEnd w:id="0"/>
      <w:r>
        <w:rPr>
          <w:rFonts w:hint="eastAsia" w:ascii="宋体" w:hAnsi="宋体" w:eastAsia="宋体" w:cs="宋体"/>
          <w:i w:val="0"/>
          <w:iCs w:val="0"/>
          <w:caps w:val="0"/>
          <w:color w:val="auto"/>
          <w:spacing w:val="0"/>
          <w:sz w:val="24"/>
          <w:szCs w:val="24"/>
          <w:shd w:val="clear" w:fill="FFFFFF"/>
        </w:rPr>
        <w:t>小规模工程施工单位采购项目组织竞争性磋商，现欢迎国内合格的供应商前来参加。2026年度小规模工程施工单位采购项目的潜在供应商应在福建省政府采购网免费申请账号在福建省政府采购网上公开信息系统按项目获取采购文件，并于2026年05月18日 09时30分00秒（北京时间）前递交响应文件。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rStyle w:val="7"/>
          <w:b/>
          <w:bCs/>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项目编号：[350001]FJYS[CS]2026002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项目名称：2026年度小规模工程施工单位采购项目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预算金额：3,400,000.00元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采购包1(2026年度小规模工程施工单位采购项目):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采购包预算金额：3,400,000.00元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采购包最高限价： 3,400,000.00元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磋商保证金： 34,000.00元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采购需求：（包括但不限于标的的名称、数量、简要技术需求或服务要求等）</w:t>
      </w:r>
    </w:p>
    <w:tbl>
      <w:tblPr>
        <w:tblStyle w:val="5"/>
        <w:tblW w:w="979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0"/>
        <w:gridCol w:w="794"/>
        <w:gridCol w:w="1119"/>
        <w:gridCol w:w="740"/>
        <w:gridCol w:w="481"/>
        <w:gridCol w:w="3901"/>
        <w:gridCol w:w="1062"/>
        <w:gridCol w:w="11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40" w:hRule="atLeast"/>
          <w:tblHeader/>
          <w:jc w:val="center"/>
        </w:trPr>
        <w:tc>
          <w:tcPr>
            <w:tcW w:w="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i w:val="0"/>
                <w:iCs w:val="0"/>
                <w:color w:val="auto"/>
                <w:sz w:val="24"/>
                <w:szCs w:val="24"/>
              </w:rPr>
            </w:pPr>
            <w:r>
              <w:rPr>
                <w:rFonts w:ascii="宋体" w:hAnsi="宋体" w:eastAsia="宋体" w:cs="宋体"/>
                <w:b/>
                <w:bCs/>
                <w:i w:val="0"/>
                <w:iCs w:val="0"/>
                <w:color w:val="auto"/>
                <w:kern w:val="0"/>
                <w:sz w:val="24"/>
                <w:szCs w:val="24"/>
                <w:lang w:val="en-US" w:eastAsia="zh-CN" w:bidi="ar"/>
              </w:rPr>
              <w:t>品目号</w:t>
            </w:r>
          </w:p>
        </w:tc>
        <w:tc>
          <w:tcPr>
            <w:tcW w:w="7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i w:val="0"/>
                <w:iCs w:val="0"/>
                <w:color w:val="auto"/>
                <w:sz w:val="24"/>
                <w:szCs w:val="24"/>
              </w:rPr>
            </w:pPr>
            <w:r>
              <w:rPr>
                <w:rFonts w:ascii="宋体" w:hAnsi="宋体" w:eastAsia="宋体" w:cs="宋体"/>
                <w:b/>
                <w:bCs/>
                <w:i w:val="0"/>
                <w:iCs w:val="0"/>
                <w:color w:val="auto"/>
                <w:kern w:val="0"/>
                <w:sz w:val="24"/>
                <w:szCs w:val="24"/>
                <w:lang w:val="en-US" w:eastAsia="zh-CN" w:bidi="ar"/>
              </w:rPr>
              <w:t>品目编码及品目名称</w:t>
            </w:r>
          </w:p>
        </w:tc>
        <w:tc>
          <w:tcPr>
            <w:tcW w:w="11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i w:val="0"/>
                <w:iCs w:val="0"/>
                <w:color w:val="auto"/>
                <w:sz w:val="24"/>
                <w:szCs w:val="24"/>
              </w:rPr>
            </w:pPr>
            <w:r>
              <w:rPr>
                <w:rFonts w:ascii="宋体" w:hAnsi="宋体" w:eastAsia="宋体" w:cs="宋体"/>
                <w:b/>
                <w:bCs/>
                <w:i w:val="0"/>
                <w:iCs w:val="0"/>
                <w:color w:val="auto"/>
                <w:kern w:val="0"/>
                <w:sz w:val="24"/>
                <w:szCs w:val="24"/>
                <w:lang w:val="en-US" w:eastAsia="zh-CN" w:bidi="ar"/>
              </w:rPr>
              <w:t>采购标的</w:t>
            </w:r>
          </w:p>
        </w:tc>
        <w:tc>
          <w:tcPr>
            <w:tcW w:w="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i w:val="0"/>
                <w:iCs w:val="0"/>
                <w:color w:val="auto"/>
                <w:sz w:val="24"/>
                <w:szCs w:val="24"/>
              </w:rPr>
            </w:pPr>
            <w:r>
              <w:rPr>
                <w:rFonts w:ascii="宋体" w:hAnsi="宋体" w:eastAsia="宋体" w:cs="宋体"/>
                <w:b/>
                <w:bCs/>
                <w:i w:val="0"/>
                <w:iCs w:val="0"/>
                <w:color w:val="auto"/>
                <w:kern w:val="0"/>
                <w:sz w:val="24"/>
                <w:szCs w:val="24"/>
                <w:lang w:val="en-US" w:eastAsia="zh-CN" w:bidi="ar"/>
              </w:rPr>
              <w:t>数量（单位）</w:t>
            </w:r>
          </w:p>
        </w:tc>
        <w:tc>
          <w:tcPr>
            <w:tcW w:w="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i w:val="0"/>
                <w:iCs w:val="0"/>
                <w:color w:val="auto"/>
                <w:sz w:val="24"/>
                <w:szCs w:val="24"/>
              </w:rPr>
            </w:pPr>
            <w:r>
              <w:rPr>
                <w:rFonts w:ascii="宋体" w:hAnsi="宋体" w:eastAsia="宋体" w:cs="宋体"/>
                <w:b/>
                <w:bCs/>
                <w:i w:val="0"/>
                <w:iCs w:val="0"/>
                <w:color w:val="auto"/>
                <w:kern w:val="0"/>
                <w:sz w:val="24"/>
                <w:szCs w:val="24"/>
                <w:lang w:val="en-US" w:eastAsia="zh-CN" w:bidi="ar"/>
              </w:rPr>
              <w:t>允许进口</w:t>
            </w:r>
          </w:p>
        </w:tc>
        <w:tc>
          <w:tcPr>
            <w:tcW w:w="39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i w:val="0"/>
                <w:iCs w:val="0"/>
                <w:color w:val="auto"/>
                <w:sz w:val="24"/>
                <w:szCs w:val="24"/>
              </w:rPr>
            </w:pPr>
            <w:r>
              <w:rPr>
                <w:rFonts w:ascii="宋体" w:hAnsi="宋体" w:eastAsia="宋体" w:cs="宋体"/>
                <w:b/>
                <w:bCs/>
                <w:i w:val="0"/>
                <w:iCs w:val="0"/>
                <w:color w:val="auto"/>
                <w:kern w:val="0"/>
                <w:sz w:val="24"/>
                <w:szCs w:val="24"/>
                <w:lang w:val="en-US" w:eastAsia="zh-CN" w:bidi="ar"/>
              </w:rPr>
              <w:t>简要需求或要求</w:t>
            </w:r>
          </w:p>
        </w:tc>
        <w:tc>
          <w:tcPr>
            <w:tcW w:w="10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i w:val="0"/>
                <w:iCs w:val="0"/>
                <w:color w:val="auto"/>
                <w:sz w:val="24"/>
                <w:szCs w:val="24"/>
              </w:rPr>
            </w:pPr>
            <w:r>
              <w:rPr>
                <w:rFonts w:ascii="宋体" w:hAnsi="宋体" w:eastAsia="宋体" w:cs="宋体"/>
                <w:b/>
                <w:bCs/>
                <w:i w:val="0"/>
                <w:iCs w:val="0"/>
                <w:color w:val="auto"/>
                <w:kern w:val="0"/>
                <w:sz w:val="24"/>
                <w:szCs w:val="24"/>
                <w:lang w:val="en-US" w:eastAsia="zh-CN" w:bidi="ar"/>
              </w:rPr>
              <w:t>品目预算(元)</w:t>
            </w:r>
          </w:p>
        </w:tc>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i w:val="0"/>
                <w:iCs w:val="0"/>
                <w:color w:val="auto"/>
                <w:sz w:val="24"/>
                <w:szCs w:val="24"/>
              </w:rPr>
            </w:pPr>
            <w:r>
              <w:rPr>
                <w:rFonts w:ascii="宋体" w:hAnsi="宋体" w:eastAsia="宋体" w:cs="宋体"/>
                <w:b/>
                <w:bCs/>
                <w:i w:val="0"/>
                <w:iCs w:val="0"/>
                <w:color w:val="auto"/>
                <w:kern w:val="0"/>
                <w:sz w:val="24"/>
                <w:szCs w:val="24"/>
                <w:lang w:val="en-US" w:eastAsia="zh-CN" w:bidi="ar"/>
              </w:rPr>
              <w:t>中小企业划分标准所属行业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0" w:hRule="atLeast"/>
          <w:jc w:val="center"/>
        </w:trPr>
        <w:tc>
          <w:tcPr>
            <w:tcW w:w="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4"/>
                <w:szCs w:val="24"/>
              </w:rPr>
            </w:pPr>
            <w:r>
              <w:rPr>
                <w:rFonts w:ascii="宋体" w:hAnsi="宋体" w:eastAsia="宋体" w:cs="宋体"/>
                <w:color w:val="auto"/>
                <w:kern w:val="0"/>
                <w:sz w:val="24"/>
                <w:szCs w:val="24"/>
                <w:lang w:val="en-US" w:eastAsia="zh-CN" w:bidi="ar"/>
              </w:rPr>
              <w:t>1-1</w:t>
            </w:r>
          </w:p>
        </w:tc>
        <w:tc>
          <w:tcPr>
            <w:tcW w:w="7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4"/>
                <w:szCs w:val="24"/>
              </w:rPr>
            </w:pPr>
            <w:r>
              <w:rPr>
                <w:rFonts w:ascii="宋体" w:hAnsi="宋体" w:eastAsia="宋体" w:cs="宋体"/>
                <w:color w:val="auto"/>
                <w:kern w:val="0"/>
                <w:sz w:val="24"/>
                <w:szCs w:val="24"/>
                <w:lang w:val="en-US" w:eastAsia="zh-CN" w:bidi="ar"/>
              </w:rPr>
              <w:t>B08010000-房屋修缮</w:t>
            </w:r>
          </w:p>
        </w:tc>
        <w:tc>
          <w:tcPr>
            <w:tcW w:w="11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4"/>
                <w:szCs w:val="24"/>
              </w:rPr>
            </w:pPr>
            <w:r>
              <w:rPr>
                <w:rFonts w:ascii="宋体" w:hAnsi="宋体" w:eastAsia="宋体" w:cs="宋体"/>
                <w:color w:val="auto"/>
                <w:kern w:val="0"/>
                <w:sz w:val="24"/>
                <w:szCs w:val="24"/>
                <w:lang w:val="en-US" w:eastAsia="zh-CN" w:bidi="ar"/>
              </w:rPr>
              <w:t>2026年度小规模工程施工单位采购项目</w:t>
            </w:r>
          </w:p>
        </w:tc>
        <w:tc>
          <w:tcPr>
            <w:tcW w:w="7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4"/>
                <w:szCs w:val="24"/>
              </w:rPr>
            </w:pPr>
            <w:r>
              <w:rPr>
                <w:rFonts w:ascii="宋体" w:hAnsi="宋体" w:eastAsia="宋体" w:cs="宋体"/>
                <w:color w:val="auto"/>
                <w:kern w:val="0"/>
                <w:sz w:val="24"/>
                <w:szCs w:val="24"/>
                <w:lang w:val="en-US" w:eastAsia="zh-CN" w:bidi="ar"/>
              </w:rPr>
              <w:t>1(项)</w:t>
            </w:r>
          </w:p>
        </w:tc>
        <w:tc>
          <w:tcPr>
            <w:tcW w:w="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4"/>
                <w:szCs w:val="24"/>
              </w:rPr>
            </w:pPr>
            <w:r>
              <w:rPr>
                <w:rFonts w:ascii="宋体" w:hAnsi="宋体" w:eastAsia="宋体" w:cs="宋体"/>
                <w:color w:val="auto"/>
                <w:kern w:val="0"/>
                <w:sz w:val="24"/>
                <w:szCs w:val="24"/>
                <w:lang w:val="en-US" w:eastAsia="zh-CN" w:bidi="ar"/>
              </w:rPr>
              <w:t>否</w:t>
            </w:r>
          </w:p>
        </w:tc>
        <w:tc>
          <w:tcPr>
            <w:tcW w:w="39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4"/>
                <w:szCs w:val="24"/>
              </w:rPr>
            </w:pPr>
            <w:r>
              <w:rPr>
                <w:rFonts w:ascii="宋体" w:hAnsi="宋体" w:eastAsia="宋体" w:cs="宋体"/>
                <w:color w:val="auto"/>
                <w:kern w:val="0"/>
                <w:sz w:val="24"/>
                <w:szCs w:val="24"/>
                <w:lang w:val="en-US" w:eastAsia="zh-CN" w:bidi="ar"/>
              </w:rPr>
              <w:t>供应商应按安全施工有关规定，采取严格、科学的安全防护措施，确保施工安全和第三者的安全；成交供应商承担由于自身安全措施不力造成事故的责任和发生的费用。具体详见采购文件。</w:t>
            </w:r>
          </w:p>
        </w:tc>
        <w:tc>
          <w:tcPr>
            <w:tcW w:w="10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4"/>
                <w:szCs w:val="24"/>
              </w:rPr>
            </w:pPr>
            <w:r>
              <w:rPr>
                <w:rFonts w:ascii="宋体" w:hAnsi="宋体" w:eastAsia="宋体" w:cs="宋体"/>
                <w:color w:val="auto"/>
                <w:kern w:val="0"/>
                <w:sz w:val="24"/>
                <w:szCs w:val="24"/>
                <w:lang w:val="en-US" w:eastAsia="zh-CN" w:bidi="ar"/>
              </w:rPr>
              <w:t>3,400,000.00</w:t>
            </w:r>
          </w:p>
        </w:tc>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4"/>
                <w:szCs w:val="24"/>
              </w:rPr>
            </w:pPr>
            <w:r>
              <w:rPr>
                <w:rFonts w:ascii="宋体" w:hAnsi="宋体" w:eastAsia="宋体" w:cs="宋体"/>
                <w:color w:val="auto"/>
                <w:kern w:val="0"/>
                <w:sz w:val="24"/>
                <w:szCs w:val="24"/>
                <w:lang w:val="en-US" w:eastAsia="zh-CN" w:bidi="ar"/>
              </w:rPr>
              <w:t>建筑业</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本采购包不接受联合体投标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合同履行期限：成交供应商根据采购人要求。服务期限为采购合同双方签订之日起一年或在合同期内采购总金额已经达到本项目预算金额，截止日期计算以单项签订施工协议书日期为准，工期以实际为准。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rStyle w:val="7"/>
          <w:b/>
          <w:bCs/>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采购包1：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本采购包为专门面向中小企业采购，供应商须提供中小企业声明函。监狱企业、残疾人福利性单位视同小型、微型企业。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采购包1：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(1)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(2)①供应商须具备建设行政主管部门核发合法有效的房屋建筑工程施工总承包三级及以上资质、市政公用工程施工总承包三级及以上资质和《施工企业安全生产许可证》。注：若资质证书有效期届满的，有公布统一延期时间的，供应商须在响应文件中提供相应的政策文件并进行书面说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②供应商拟担任本项目的项目负责人1（即项目经理1）须具备有效的不低于贰级建筑工程专业注册建造师执业资格，并提供有效的安全生产考核合格证书（B证）。项目负责人2（即项目经理2）须具备有效的不低于贰级市政公用工程注册建造师执业资格，并提供有效的安全生产考核合格证书（B证）。拟派出项目负责人必须为供应商的本企业在岗人员，以建设主管部门颁发的注册执业证书复印件所署单位为准。注：若1名项目负责人同时具备上述项目负责人1、项目负责人2条件的，视同满足以上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rStyle w:val="7"/>
          <w:b/>
          <w:bCs/>
          <w:i w:val="0"/>
          <w:iCs w:val="0"/>
          <w:caps w:val="0"/>
          <w:color w:val="auto"/>
          <w:spacing w:val="0"/>
          <w:sz w:val="24"/>
          <w:szCs w:val="24"/>
          <w:shd w:val="clear" w:fill="FFFFFF"/>
        </w:rPr>
        <w:t>三、采购项目需要落实的政府采购政策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进口产品：不适用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节能产品：适用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环境标志产品：适用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绿色建材：适用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rStyle w:val="7"/>
          <w:b/>
          <w:bCs/>
          <w:i w:val="0"/>
          <w:iCs w:val="0"/>
          <w:caps w:val="0"/>
          <w:color w:val="auto"/>
          <w:spacing w:val="0"/>
          <w:sz w:val="24"/>
          <w:szCs w:val="24"/>
          <w:shd w:val="clear" w:fill="FFFFFF"/>
        </w:rPr>
        <w:t>四、获取采购文件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时间： 2026-05-06 至 2026-05-12 ，（提供期限自本公告发布之日起不得少于5个工作日），每天上午00:00:00至12:00:00，下午12:00:00至23:59:59（北京时间，法定节假日除外）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地点：采购文件随同本项目采购公告一并发布，供应商应通过福建省政府采购网上公开信息系统的注册账号（免费注册）并获取竞争性磋商文件(登陆福建省政府采购网上公开信息系统进行文件获取)，否则报价响应将被拒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售价：免费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rStyle w:val="7"/>
          <w:b/>
          <w:bCs/>
          <w:i w:val="0"/>
          <w:iCs w:val="0"/>
          <w:caps w:val="0"/>
          <w:color w:val="auto"/>
          <w:spacing w:val="0"/>
          <w:sz w:val="24"/>
          <w:szCs w:val="24"/>
          <w:shd w:val="clear" w:fill="FFFFFF"/>
        </w:rPr>
        <w:t>五、响应文件提交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截止时间：2026-05-18 09:30:00（北京时间）（从磋商文件开始发出之日起至供应商提交首次响应文件截止之日止不得少于10日）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地点：福建省福州市鼓楼区工业路526号华润万象城一期S2栋4层2号开标室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rStyle w:val="7"/>
          <w:b/>
          <w:bCs/>
          <w:i w:val="0"/>
          <w:iCs w:val="0"/>
          <w:caps w:val="0"/>
          <w:color w:val="auto"/>
          <w:spacing w:val="0"/>
          <w:sz w:val="24"/>
          <w:szCs w:val="24"/>
          <w:shd w:val="clear" w:fill="FFFFFF"/>
        </w:rPr>
        <w:t>六、开启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时间：2026-05-18 09:30:00（北京时间）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地点：福建省福州市鼓楼区工业路526号华润万象城一期S2栋4层2号开标室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rStyle w:val="7"/>
          <w:b/>
          <w:bCs/>
          <w:i w:val="0"/>
          <w:iCs w:val="0"/>
          <w:caps w:val="0"/>
          <w:color w:val="auto"/>
          <w:spacing w:val="0"/>
          <w:sz w:val="24"/>
          <w:szCs w:val="24"/>
          <w:shd w:val="clear" w:fill="FFFFFF"/>
        </w:rPr>
        <w:t>七、公告期限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rStyle w:val="7"/>
          <w:b/>
          <w:bCs/>
          <w:i w:val="0"/>
          <w:iCs w:val="0"/>
          <w:caps w:val="0"/>
          <w:color w:val="auto"/>
          <w:spacing w:val="0"/>
          <w:sz w:val="24"/>
          <w:szCs w:val="24"/>
          <w:shd w:val="clear" w:fill="FFFFFF"/>
        </w:rPr>
        <w:t>八、其他补充事宜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rStyle w:val="7"/>
          <w:b/>
          <w:bCs/>
          <w:i w:val="0"/>
          <w:iCs w:val="0"/>
          <w:caps w:val="0"/>
          <w:color w:val="auto"/>
          <w:spacing w:val="0"/>
          <w:sz w:val="24"/>
          <w:szCs w:val="24"/>
          <w:shd w:val="clear" w:fill="FFFFFF"/>
        </w:rPr>
        <w:t>九、对本次招标提出询问，请按以下方式联系。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名称：福建省未成年犯管教所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地址：福建省福州市闽侯县南屿镇窗厦村悬钟山1号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联系方式：0591-22815589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b w:val="0"/>
          <w:bCs w:val="0"/>
          <w:i w:val="0"/>
          <w:iCs w:val="0"/>
          <w:caps w:val="0"/>
          <w:color w:val="auto"/>
          <w:spacing w:val="0"/>
          <w:sz w:val="24"/>
          <w:szCs w:val="24"/>
          <w:shd w:val="clear" w:fill="FFFFFF"/>
        </w:rPr>
        <w:t>2.采购代理机构信息（如有）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名称：福建优胜招标项目管理集团有限公司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地址：福州市鼓楼区 洪山镇福三路20号华润万象城（一区）（一期）S2#楼4层01-03、05-12、15-18办公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联系方式：0591-87679372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4"/>
          <w:szCs w:val="24"/>
        </w:rPr>
      </w:pPr>
      <w:r>
        <w:rPr>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项目联系人：周翔、林榕华、马光锦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电话：0591-87679372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4"/>
          <w:szCs w:val="24"/>
        </w:rPr>
      </w:pPr>
      <w:r>
        <w:rPr>
          <w:rFonts w:hint="eastAsia" w:ascii="宋体" w:hAnsi="宋体" w:eastAsia="宋体" w:cs="宋体"/>
          <w:i w:val="0"/>
          <w:iCs w:val="0"/>
          <w:caps w:val="0"/>
          <w:color w:val="auto"/>
          <w:spacing w:val="0"/>
          <w:sz w:val="24"/>
          <w:szCs w:val="24"/>
          <w:shd w:val="clear" w:fill="FFFFFF"/>
        </w:rPr>
        <w:t>开户名：福建优胜招标项目管理集团有限公司</w:t>
      </w:r>
    </w:p>
    <w:p>
      <w:pPr>
        <w:keepNext w:val="0"/>
        <w:keepLines w:val="0"/>
        <w:pageBreakBefore w:val="0"/>
        <w:kinsoku/>
        <w:overflowPunct/>
        <w:topLinePunct w:val="0"/>
        <w:autoSpaceDE/>
        <w:autoSpaceDN/>
        <w:bidi w:val="0"/>
        <w:adjustRightInd/>
        <w:snapToGrid/>
        <w:spacing w:line="240" w:lineRule="auto"/>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E70F5"/>
    <w:rsid w:val="5C8F2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2026-05-06T07:11:00Z</dcterms:created>
  <dc:creator>Administrator</dc:creator>
  <cp:lastModifiedBy>一片茶叶</cp:lastModifiedBy>
  <dcterms:modified xsi:type="dcterms:W3CDTF">2026-05-07T04:01:37Z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TemplateDocerSaveRecord">
    <vt:lpwstr>eyJoZGlkIjoiNjljY2VjNjJlMDRkNDg4NmUyMDJhOGZjNDAxY2FiM2MiLCJ1c2VySWQiOiIzNjcyNDg5ODgifQ==</vt:lpwstr>
  </property>
  <property fmtid="{D5CDD505-2E9C-101B-9397-08002B2CF9AE}" pid="4" name="ICV">
    <vt:lpwstr>36B70016EC834DD7B53A678E2F236C6B_12</vt:lpwstr>
  </property>
</Properties>
</file>