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wordWrap w:val="0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52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罪犯傅涵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，男，1994年10月14日出生，汉族，中专文化，</w:t>
      </w:r>
      <w:r>
        <w:rPr>
          <w:rFonts w:hint="eastAsia" w:ascii="仿宋_GB2312"/>
          <w:szCs w:val="32"/>
          <w:lang w:val="en-US" w:eastAsia="zh-CN"/>
        </w:rPr>
        <w:t>居住地：</w:t>
      </w:r>
      <w:r>
        <w:rPr>
          <w:rFonts w:hint="eastAsia" w:ascii="仿宋_GB2312"/>
          <w:szCs w:val="32"/>
        </w:rPr>
        <w:t>福建省仙游县</w:t>
      </w:r>
      <w:bookmarkStart w:id="0" w:name="_GoBack"/>
      <w:bookmarkEnd w:id="0"/>
      <w:r>
        <w:rPr>
          <w:rFonts w:hint="eastAsia" w:ascii="仿宋_GB2312"/>
          <w:szCs w:val="32"/>
        </w:rPr>
        <w:t>，捕前系经商。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莆田市城厢区人民法院于2022年9月30日作出（2022）闽0302刑初130号刑事判决，以被告人傅涵犯协助组织卖淫罪，判处有期徒刑一年十个月，并处罚金人民币二万元。宣判后，被告人不服，提出上诉。福建省莆田市中级人民法院于2022年11月28日作出（2022）闽03刑终486号刑事判决：维持对被告人傅涵定罪量刑及罚金的判项。刑期自2022年8月17日起至2024年6月13日止。2023年1月12日交付福建省未成年犯管教所执行刑罚。属宽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该犯考核期2023年1月12日至2023年11月30日累计获930分，物质奖励1次；无违规扣分。</w:t>
      </w:r>
    </w:p>
    <w:p>
      <w:pPr>
        <w:pStyle w:val="8"/>
        <w:spacing w:line="430" w:lineRule="exact"/>
        <w:ind w:firstLine="640"/>
        <w:rPr>
          <w:szCs w:val="32"/>
        </w:rPr>
      </w:pPr>
      <w:r>
        <w:rPr>
          <w:rFonts w:hint="eastAsia"/>
          <w:szCs w:val="32"/>
        </w:rPr>
        <w:t>6.该犯已履行人民币</w:t>
      </w:r>
      <w:r>
        <w:rPr>
          <w:rFonts w:hint="eastAsia" w:ascii="仿宋_GB2312"/>
          <w:szCs w:val="32"/>
        </w:rPr>
        <w:t>20000元；其中本考核期向福建省莆田市城厢区人民法院缴纳罚金人民币20000元。福建省莆田市城厢区人民法院出具缴款凭证（票据号：0000295977）予以证实。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/>
          <w:szCs w:val="32"/>
          <w:u w:val="single"/>
          <w:lang w:val="en-US" w:eastAsia="zh-CN"/>
        </w:rPr>
      </w:pPr>
      <w:r>
        <w:rPr>
          <w:rFonts w:hint="eastAsia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20</w:t>
      </w:r>
      <w:r>
        <w:rPr>
          <w:rFonts w:hint="eastAsia"/>
          <w:szCs w:val="32"/>
        </w:rPr>
        <w:t>日移送检察机关征求意见，</w:t>
      </w:r>
      <w:r>
        <w:rPr>
          <w:rFonts w:hint="eastAsia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/>
          <w:szCs w:val="32"/>
        </w:rPr>
        <w:t>；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21</w:t>
      </w:r>
      <w:r>
        <w:rPr>
          <w:rFonts w:hint="eastAsia"/>
          <w:szCs w:val="32"/>
        </w:rPr>
        <w:t>日</w:t>
      </w:r>
      <w:r>
        <w:rPr>
          <w:rFonts w:hint="eastAsia"/>
          <w:szCs w:val="32"/>
          <w:lang w:val="en-US" w:eastAsia="zh-CN"/>
        </w:rPr>
        <w:t>福州市鼓山地区</w:t>
      </w:r>
      <w:r>
        <w:rPr>
          <w:rFonts w:hint="eastAsia"/>
          <w:szCs w:val="32"/>
        </w:rPr>
        <w:t>检察院派员列席</w:t>
      </w:r>
      <w:r>
        <w:rPr>
          <w:rFonts w:hint="eastAsia"/>
          <w:szCs w:val="32"/>
          <w:lang w:val="en-US" w:eastAsia="zh-CN"/>
        </w:rPr>
        <w:t>所</w:t>
      </w:r>
      <w:r>
        <w:rPr>
          <w:rFonts w:hint="eastAsia"/>
          <w:szCs w:val="32"/>
        </w:rPr>
        <w:t>减刑评审委员</w:t>
      </w:r>
      <w:r>
        <w:rPr>
          <w:rFonts w:hint="eastAsia"/>
          <w:szCs w:val="32"/>
          <w:lang w:val="en-US" w:eastAsia="zh-CN"/>
        </w:rPr>
        <w:t>会</w:t>
      </w:r>
      <w:r>
        <w:rPr>
          <w:rFonts w:hint="eastAsia"/>
          <w:szCs w:val="32"/>
        </w:rPr>
        <w:t>，</w:t>
      </w:r>
      <w:r>
        <w:rPr>
          <w:rFonts w:hint="eastAsia"/>
          <w:szCs w:val="32"/>
          <w:u w:val="none"/>
          <w:lang w:val="en-US" w:eastAsia="zh-CN"/>
        </w:rPr>
        <w:t>亦无不同意见。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《中华人民共和国刑法》第七十八条、第七十九条《中华人民共和国刑事诉讼法》第二百七十三条第二款、《中华人民共和国监狱法》第二十九条的规定，建议对罪犯傅涵予以减刑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附件：⒈罪犯傅涵卷宗贰册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</w:t>
      </w:r>
      <w:r>
        <w:rPr>
          <w:rFonts w:hint="eastAsia"/>
          <w:szCs w:val="32"/>
          <w:lang w:val="en-US" w:eastAsia="zh-CN"/>
        </w:rPr>
        <w:t xml:space="preserve">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2NTc1NDE0ZjMzZDZmOTkzOGZkNWVmODIxYzhlZWEifQ=="/>
  </w:docVars>
  <w:rsids>
    <w:rsidRoot w:val="00DC397F"/>
    <w:rsid w:val="00166595"/>
    <w:rsid w:val="001F5415"/>
    <w:rsid w:val="00297A05"/>
    <w:rsid w:val="003E1D03"/>
    <w:rsid w:val="0040759D"/>
    <w:rsid w:val="00490CDD"/>
    <w:rsid w:val="004A3A94"/>
    <w:rsid w:val="005E768D"/>
    <w:rsid w:val="005F4DFE"/>
    <w:rsid w:val="00691ED8"/>
    <w:rsid w:val="0072601E"/>
    <w:rsid w:val="00804641"/>
    <w:rsid w:val="008C5C56"/>
    <w:rsid w:val="00916C66"/>
    <w:rsid w:val="009A7EBE"/>
    <w:rsid w:val="00A6077B"/>
    <w:rsid w:val="00B02547"/>
    <w:rsid w:val="00BC097C"/>
    <w:rsid w:val="00C3536F"/>
    <w:rsid w:val="00C80D64"/>
    <w:rsid w:val="00CC024C"/>
    <w:rsid w:val="00D06EAE"/>
    <w:rsid w:val="00DC397F"/>
    <w:rsid w:val="00DE6BF8"/>
    <w:rsid w:val="00E261E3"/>
    <w:rsid w:val="03596989"/>
    <w:rsid w:val="03A745CD"/>
    <w:rsid w:val="0F4672D5"/>
    <w:rsid w:val="102E1B18"/>
    <w:rsid w:val="1A1A1650"/>
    <w:rsid w:val="28F26DAC"/>
    <w:rsid w:val="3D373638"/>
    <w:rsid w:val="40774DD8"/>
    <w:rsid w:val="474D22A8"/>
    <w:rsid w:val="48330F20"/>
    <w:rsid w:val="51BC69A8"/>
    <w:rsid w:val="5C761E49"/>
    <w:rsid w:val="65271F8F"/>
    <w:rsid w:val="761738FD"/>
    <w:rsid w:val="7DD878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145</Words>
  <Characters>833</Characters>
  <Lines>6</Lines>
  <Paragraphs>1</Paragraphs>
  <TotalTime>1</TotalTime>
  <ScaleCrop>false</ScaleCrop>
  <LinksUpToDate>false</LinksUpToDate>
  <CharactersWithSpaces>977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2024-03-06T03:21:07Z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D0450F18B3AB4F38AABEEEB326E8912C_12</vt:lpwstr>
  </property>
</Properties>
</file>