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wordWrap w:val="0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54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罪犯黄平祥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，男，1978年4月25日出生，汉族，小学文化，</w:t>
      </w:r>
      <w:r>
        <w:rPr>
          <w:rFonts w:hint="eastAsia" w:ascii="仿宋_GB2312"/>
          <w:szCs w:val="32"/>
          <w:lang w:val="en-US" w:eastAsia="zh-CN"/>
        </w:rPr>
        <w:t>居</w:t>
      </w:r>
      <w:r>
        <w:rPr>
          <w:rFonts w:hint="eastAsia" w:ascii="仿宋_GB2312"/>
          <w:szCs w:val="32"/>
        </w:rPr>
        <w:t>住</w:t>
      </w:r>
      <w:r>
        <w:rPr>
          <w:rFonts w:hint="eastAsia" w:ascii="仿宋_GB2312"/>
          <w:szCs w:val="32"/>
          <w:lang w:val="en-US" w:eastAsia="zh-CN"/>
        </w:rPr>
        <w:t>地：</w:t>
      </w:r>
      <w:r>
        <w:rPr>
          <w:rFonts w:hint="eastAsia" w:ascii="仿宋_GB2312"/>
          <w:szCs w:val="32"/>
        </w:rPr>
        <w:t>福建省云霄县</w:t>
      </w:r>
      <w:bookmarkStart w:id="0" w:name="_GoBack"/>
      <w:bookmarkEnd w:id="0"/>
      <w:r>
        <w:rPr>
          <w:rFonts w:hint="eastAsia" w:ascii="仿宋_GB2312"/>
          <w:szCs w:val="32"/>
        </w:rPr>
        <w:t>，捕前系无业，曾因犯生产、销售伪劣产品罪于2011年6月8日被广东省珠海市斗门区人民法院判处有期徒刑一年八个月，2012年2月2日刑满释放，有犯罪前科。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福州市长乐区人民法院于2022年2月28日作出（2021）闽0112刑初755号刑事判决，以被告人黄平祥犯生产、销售伪劣产品罪，判处有期徒刑七年，并处罚金人民币八万元。刑期自2021年8月18日起至2028年8月17日止。2022年4月20日交付福建省未成年犯管教所执行刑罚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该犯考核期2022年4月20日至2023年11月30日累计获2039分，表扬3次；违规1次，累计扣2分，2023年2月7日因违反出收工规范，私自携带药品进出车间，情节轻微扣2分。</w:t>
      </w:r>
    </w:p>
    <w:p>
      <w:pPr>
        <w:pStyle w:val="8"/>
        <w:spacing w:line="430" w:lineRule="exact"/>
        <w:ind w:firstLine="640"/>
        <w:rPr>
          <w:szCs w:val="32"/>
        </w:rPr>
      </w:pPr>
      <w:r>
        <w:rPr>
          <w:rFonts w:hint="eastAsia"/>
          <w:szCs w:val="32"/>
        </w:rPr>
        <w:t>6.该犯已履行人民币</w:t>
      </w:r>
      <w:r>
        <w:rPr>
          <w:rFonts w:hint="eastAsia" w:ascii="仿宋_GB2312"/>
          <w:szCs w:val="32"/>
        </w:rPr>
        <w:t>80000元；其中本考核期向福州市长乐区人民法院缴纳罚金人民币80000元。福州市长乐区人民法院出具票据（票据号：0004173204）予以证实。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/>
          <w:szCs w:val="32"/>
          <w:u w:val="none"/>
          <w:lang w:val="en-US" w:eastAsia="zh-CN"/>
        </w:rPr>
      </w:pPr>
      <w:r>
        <w:rPr>
          <w:rFonts w:hint="eastAsia"/>
          <w:szCs w:val="32"/>
        </w:rPr>
        <w:t>本案于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26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20</w:t>
      </w:r>
      <w:r>
        <w:rPr>
          <w:rFonts w:hint="eastAsia"/>
          <w:szCs w:val="32"/>
        </w:rPr>
        <w:t>日移送检察机关征求意见，</w:t>
      </w:r>
      <w:r>
        <w:rPr>
          <w:rFonts w:hint="eastAsia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/>
          <w:szCs w:val="32"/>
        </w:rPr>
        <w:t>；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21</w:t>
      </w:r>
      <w:r>
        <w:rPr>
          <w:rFonts w:hint="eastAsia"/>
          <w:szCs w:val="32"/>
        </w:rPr>
        <w:t>日</w:t>
      </w:r>
      <w:r>
        <w:rPr>
          <w:rFonts w:hint="eastAsia"/>
          <w:szCs w:val="32"/>
          <w:lang w:val="en-US" w:eastAsia="zh-CN"/>
        </w:rPr>
        <w:t>福州市鼓山地区</w:t>
      </w:r>
      <w:r>
        <w:rPr>
          <w:rFonts w:hint="eastAsia"/>
          <w:szCs w:val="32"/>
        </w:rPr>
        <w:t>检察院派员列席</w:t>
      </w:r>
      <w:r>
        <w:rPr>
          <w:rFonts w:hint="eastAsia"/>
          <w:szCs w:val="32"/>
          <w:lang w:val="en-US" w:eastAsia="zh-CN"/>
        </w:rPr>
        <w:t>所</w:t>
      </w:r>
      <w:r>
        <w:rPr>
          <w:rFonts w:hint="eastAsia"/>
          <w:szCs w:val="32"/>
        </w:rPr>
        <w:t>减刑评审委员</w:t>
      </w:r>
      <w:r>
        <w:rPr>
          <w:rFonts w:hint="eastAsia"/>
          <w:szCs w:val="32"/>
          <w:lang w:val="en-US" w:eastAsia="zh-CN"/>
        </w:rPr>
        <w:t>会</w:t>
      </w:r>
      <w:r>
        <w:rPr>
          <w:rFonts w:hint="eastAsia"/>
          <w:szCs w:val="32"/>
        </w:rPr>
        <w:t>，</w:t>
      </w:r>
      <w:r>
        <w:rPr>
          <w:rFonts w:hint="eastAsia"/>
          <w:szCs w:val="32"/>
          <w:u w:val="none"/>
          <w:lang w:val="en-US" w:eastAsia="zh-CN"/>
        </w:rPr>
        <w:t>亦无不同意见。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《中华人民共和国刑法》第七十八条、第七十九条《中华人民共和国刑事诉讼法》第二百七十三条第二款、《中华人民共和国监狱法》第二十九条的规定，建议对罪犯黄平祥予以减刑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附件：⒈罪犯黄平祥卷宗贰册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29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2NTc1NDE0ZjMzZDZmOTkzOGZkNWVmODIxYzhlZWEifQ=="/>
  </w:docVars>
  <w:rsids>
    <w:rsidRoot w:val="00DC397F"/>
    <w:rsid w:val="00180AD0"/>
    <w:rsid w:val="00297A05"/>
    <w:rsid w:val="003368E2"/>
    <w:rsid w:val="004A3A94"/>
    <w:rsid w:val="004E759D"/>
    <w:rsid w:val="00515180"/>
    <w:rsid w:val="0052701F"/>
    <w:rsid w:val="00536CDE"/>
    <w:rsid w:val="005E768D"/>
    <w:rsid w:val="00737386"/>
    <w:rsid w:val="00804641"/>
    <w:rsid w:val="00960507"/>
    <w:rsid w:val="00A6077B"/>
    <w:rsid w:val="00C14AE1"/>
    <w:rsid w:val="00C3536F"/>
    <w:rsid w:val="00D25789"/>
    <w:rsid w:val="00DC397F"/>
    <w:rsid w:val="00E15E21"/>
    <w:rsid w:val="00E261E3"/>
    <w:rsid w:val="00E75F8B"/>
    <w:rsid w:val="00FA3301"/>
    <w:rsid w:val="1CCD17AD"/>
    <w:rsid w:val="1F034081"/>
    <w:rsid w:val="2F3B5320"/>
    <w:rsid w:val="37131801"/>
    <w:rsid w:val="402B3A44"/>
    <w:rsid w:val="5FBD51E9"/>
    <w:rsid w:val="7E2806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151</Words>
  <Characters>865</Characters>
  <Lines>7</Lines>
  <Paragraphs>2</Paragraphs>
  <TotalTime>1</TotalTime>
  <ScaleCrop>false</ScaleCrop>
  <LinksUpToDate>false</LinksUpToDate>
  <CharactersWithSpaces>1014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2024-03-06T03:21:33Z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47AFD7CFA9DE415DB7B14E45AE316512_12</vt:lpwstr>
  </property>
</Properties>
</file>