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szCs w:val="32"/>
        </w:rPr>
        <w:t>〕闽狱未减字第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1981年9月21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族，住所地：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广西省梧州市万秀区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中专</w:t>
      </w:r>
      <w:r>
        <w:rPr>
          <w:rFonts w:hint="eastAsia" w:ascii="仿宋_GB2312" w:hAnsi="仿宋_GB2312" w:eastAsia="仿宋_GB2312" w:cs="仿宋_GB2312"/>
          <w:szCs w:val="32"/>
        </w:rPr>
        <w:t>文化，捕前系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莆田市城厢区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0302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460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陈奇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掩饰、隐瞒犯罪所得罪，判处有期徒刑四年，并处罚金人民币四万元，退出</w:t>
      </w:r>
      <w:r>
        <w:rPr>
          <w:rFonts w:hint="eastAsia" w:ascii="仿宋_GB2312" w:hAnsi="仿宋_GB2312" w:cs="仿宋_GB231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违法所得人民币四千一百元</w:t>
      </w:r>
      <w:r>
        <w:rPr>
          <w:rFonts w:hint="eastAsia" w:ascii="仿宋_GB2312" w:hAnsi="仿宋_GB2312" w:cs="仿宋_GB2312"/>
          <w:szCs w:val="32"/>
          <w:lang w:val="en-US" w:eastAsia="zh-CN"/>
        </w:rPr>
        <w:t>，予以没收，上缴国库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日交付福建省未成年犯管教所执行刑罚。现属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管</w:t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日止，获得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Cs w:val="32"/>
          <w:lang w:val="en-US" w:eastAsia="zh-CN"/>
        </w:rPr>
        <w:t>2349.3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罚金人民币四万元已缴纳完毕，退出的违法所得人民币四千一百元，予以没收，已上缴国库。</w:t>
      </w:r>
      <w:r>
        <w:rPr>
          <w:rFonts w:hint="eastAsia" w:ascii="仿宋_GB2312" w:hAnsi="仿宋_GB2312" w:cs="仿宋_GB2312"/>
          <w:szCs w:val="32"/>
          <w:lang w:val="en-US" w:eastAsia="zh-CN"/>
        </w:rPr>
        <w:t>执行情况一览表体现缴纳完毕。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</w:t>
      </w:r>
      <w:r>
        <w:rPr>
          <w:rFonts w:hint="eastAsia" w:ascii="仿宋_GB2312" w:hAnsi="仿宋_GB2312" w:cs="仿宋_GB2312"/>
          <w:szCs w:val="32"/>
          <w:lang w:val="en-US" w:eastAsia="zh-CN"/>
        </w:rPr>
        <w:t>假释</w:t>
      </w:r>
      <w:r>
        <w:rPr>
          <w:rFonts w:hint="eastAsia" w:ascii="仿宋_GB2312" w:hAnsi="仿宋_GB2312" w:eastAsia="仿宋_GB2312" w:cs="仿宋_GB2312"/>
          <w:szCs w:val="32"/>
        </w:rPr>
        <w:t>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陈奇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陈奇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4392ECE"/>
    <w:rsid w:val="04B321A8"/>
    <w:rsid w:val="0B1F629B"/>
    <w:rsid w:val="14242783"/>
    <w:rsid w:val="15FC5020"/>
    <w:rsid w:val="183D4B34"/>
    <w:rsid w:val="1A8978DE"/>
    <w:rsid w:val="1C1A58AA"/>
    <w:rsid w:val="1C1B332C"/>
    <w:rsid w:val="1E5C52FC"/>
    <w:rsid w:val="1FC91301"/>
    <w:rsid w:val="22AD78BD"/>
    <w:rsid w:val="22E307CC"/>
    <w:rsid w:val="23023B64"/>
    <w:rsid w:val="2D9F264C"/>
    <w:rsid w:val="2DA93C51"/>
    <w:rsid w:val="2DE20BEF"/>
    <w:rsid w:val="2F2D4C04"/>
    <w:rsid w:val="2FF41DA0"/>
    <w:rsid w:val="320A1F29"/>
    <w:rsid w:val="32B25BB9"/>
    <w:rsid w:val="33D545F2"/>
    <w:rsid w:val="34EE5144"/>
    <w:rsid w:val="350C7DD4"/>
    <w:rsid w:val="37653E47"/>
    <w:rsid w:val="3846049B"/>
    <w:rsid w:val="38463F61"/>
    <w:rsid w:val="38B45417"/>
    <w:rsid w:val="3C186532"/>
    <w:rsid w:val="3DE441B2"/>
    <w:rsid w:val="3FF47C2F"/>
    <w:rsid w:val="404C3D3B"/>
    <w:rsid w:val="4126298A"/>
    <w:rsid w:val="41ED5C1F"/>
    <w:rsid w:val="45452CB5"/>
    <w:rsid w:val="45673866"/>
    <w:rsid w:val="45B470A1"/>
    <w:rsid w:val="4A6D7FCE"/>
    <w:rsid w:val="4FCC3EF9"/>
    <w:rsid w:val="53E2523B"/>
    <w:rsid w:val="54E03D2B"/>
    <w:rsid w:val="56301675"/>
    <w:rsid w:val="590B1D75"/>
    <w:rsid w:val="599914C3"/>
    <w:rsid w:val="5FF857DC"/>
    <w:rsid w:val="6105633A"/>
    <w:rsid w:val="61891F0D"/>
    <w:rsid w:val="627938FB"/>
    <w:rsid w:val="656D7262"/>
    <w:rsid w:val="692630DE"/>
    <w:rsid w:val="69B077C9"/>
    <w:rsid w:val="6CE8573C"/>
    <w:rsid w:val="6D3D72C4"/>
    <w:rsid w:val="7A5945A9"/>
    <w:rsid w:val="7E227B7D"/>
    <w:rsid w:val="7EDC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91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2024-05-09T04:12:00Z</cp:lastPrinted>
  <dcterms:modified xsi:type="dcterms:W3CDTF">2024-07-03T04:00:09Z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