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160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罪犯丘志辉（曾用名丘亚辉）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，男，1987年3月12日出生，汉族，初中文化，住</w:t>
      </w:r>
      <w:r>
        <w:rPr>
          <w:rFonts w:hint="eastAsia" w:ascii="仿宋_GB2312"/>
          <w:szCs w:val="32"/>
          <w:lang w:val="en-US" w:eastAsia="zh-CN"/>
        </w:rPr>
        <w:t>所地：</w:t>
      </w:r>
      <w:r>
        <w:rPr>
          <w:rFonts w:hint="eastAsia" w:ascii="仿宋_GB2312"/>
          <w:szCs w:val="32"/>
        </w:rPr>
        <w:t>广西壮族自治区陆川县</w:t>
      </w:r>
      <w:bookmarkStart w:id="0" w:name="_GoBack"/>
      <w:bookmarkEnd w:id="0"/>
      <w:r>
        <w:rPr>
          <w:rFonts w:hint="eastAsia" w:ascii="仿宋_GB2312"/>
          <w:szCs w:val="32"/>
        </w:rPr>
        <w:t>，曾因犯抢劫罪，于2010年9月19日被广东省东莞市中级人民法院判处有期徒刑五年，并处罚金人民币三千元，2014年12月8日刑满释放，系累犯，捕前系无业。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2019年9月29日作出（2019）闽0582刑初2339号刑事判决，以被告人丘志辉犯抢劫罪，判处有期徒刑六年三个月，并处罚金人民币五千元。刑期自2019年6月6日起至2025年9月5日止。2019年10月22日交付福建省未成年犯管教所执行刑罚。2022年7月22日，福建省福州市中级人民法院以(2022)闽01刑更2421号刑事裁定书对其减去有期徒刑七个月，2022年7月22日送达，现刑期至2025年2月5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该犯上次评定表扬剩余412分，本轮考核期2022年4月1日至2024年3月31日累计获2723分，合计获得3135分，表扬4次，物质奖励1次。间隔期2022年7月22日至2024年3月31日，获2393分。考核期内无违规扣分。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原判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罚金人民币五千元，已全部履行完毕，晋江</w:t>
      </w:r>
      <w:r>
        <w:rPr>
          <w:rFonts w:hint="eastAsia" w:ascii="仿宋_GB2312"/>
          <w:szCs w:val="32"/>
        </w:rPr>
        <w:t>市人民法院出具票据（</w:t>
      </w:r>
      <w:r>
        <w:rPr>
          <w:rFonts w:hint="eastAsia" w:ascii="仿宋_GB2312"/>
          <w:szCs w:val="32"/>
          <w:lang w:val="en-US" w:eastAsia="zh-CN"/>
        </w:rPr>
        <w:t>票号：01680892</w:t>
      </w:r>
      <w:r>
        <w:rPr>
          <w:rFonts w:hint="eastAsia" w:ascii="仿宋_GB2312"/>
          <w:szCs w:val="32"/>
        </w:rPr>
        <w:t>）予以证实。</w:t>
      </w:r>
    </w:p>
    <w:p>
      <w:pPr>
        <w:pStyle w:val="8"/>
        <w:numPr>
          <w:ilvl w:val="0"/>
          <w:numId w:val="0"/>
        </w:num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该犯系累犯，属于从严掌握减刑对象，因此建议提请减刑幅度扣减一个月。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《中华人民共和国刑法》第七十八条、第七十九条《中华人民共和国刑事诉讼法》第二百七十三条第二款、《中华人民共和国监狱法》第二十九条的规定，建议对罪犯丘志辉予以减刑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附件：⒈罪犯丘志辉卷宗贰册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069D8"/>
    <w:rsid w:val="00297A05"/>
    <w:rsid w:val="00364F77"/>
    <w:rsid w:val="004A3A94"/>
    <w:rsid w:val="005E768D"/>
    <w:rsid w:val="006548B4"/>
    <w:rsid w:val="00804641"/>
    <w:rsid w:val="00A6077B"/>
    <w:rsid w:val="00C3536F"/>
    <w:rsid w:val="00D24E12"/>
    <w:rsid w:val="00DC397F"/>
    <w:rsid w:val="00E261E3"/>
    <w:rsid w:val="05696BE2"/>
    <w:rsid w:val="0D7978AA"/>
    <w:rsid w:val="0DAB400E"/>
    <w:rsid w:val="110F2909"/>
    <w:rsid w:val="18B51028"/>
    <w:rsid w:val="1F0004CD"/>
    <w:rsid w:val="206D4584"/>
    <w:rsid w:val="20E40D06"/>
    <w:rsid w:val="26B67EEF"/>
    <w:rsid w:val="2AAC7CB2"/>
    <w:rsid w:val="2C486535"/>
    <w:rsid w:val="32990999"/>
    <w:rsid w:val="38807589"/>
    <w:rsid w:val="390D18BA"/>
    <w:rsid w:val="39B33A2B"/>
    <w:rsid w:val="3D222DB0"/>
    <w:rsid w:val="3DBC5ED6"/>
    <w:rsid w:val="3E5978C3"/>
    <w:rsid w:val="40F413D3"/>
    <w:rsid w:val="4E58774F"/>
    <w:rsid w:val="56253CA8"/>
    <w:rsid w:val="584A0549"/>
    <w:rsid w:val="610D081F"/>
    <w:rsid w:val="679B2810"/>
    <w:rsid w:val="67A77DC0"/>
    <w:rsid w:val="69EB27D3"/>
    <w:rsid w:val="6FE2728C"/>
    <w:rsid w:val="7233569F"/>
    <w:rsid w:val="723D5A29"/>
    <w:rsid w:val="7C0735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156</Words>
  <Characters>891</Characters>
  <Lines>7</Lines>
  <Paragraphs>2</Paragraphs>
  <TotalTime>0</TotalTime>
  <ScaleCrop>false</ScaleCrop>
  <LinksUpToDate>false</LinksUpToDate>
  <CharactersWithSpaces>1045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2024-07-03T04:04:45Z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91A44E38AE2E4420A76D51D2BA256B83</vt:lpwstr>
  </property>
</Properties>
</file>