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171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30" w:lineRule="exact"/>
        <w:ind w:left="0" w:leftChars="0" w:firstLine="640" w:firstLineChars="200"/>
        <w:textAlignment w:val="auto"/>
        <w:outlineLvl w:val="9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黄海朝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，户籍所在地古田县城西街道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古田县城西街道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1991年1月15日因犯抢劫罪、流氓罪被福建省古田县人民法院判处有期徒刑一年六个月，同年6月1日刑满释放；1996年4月30日因犯流氓罪被福建省古田县人民法院判处有期徒刑一年；2012年7月20日因犯危险驾驶罪被福建省武夷山市人民法院判处拘役一个月，缓刑二个月，并处罚金人民币2000元；2017年7月17日因犯寻衅滋事罪被福建省古田县人民法院判处有期徒刑十一个月，于2017年9月17日刑满释放，系累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古田县人民法院于2020年11月13日作出（2020）闽0922刑初92号刑事判决，以被告人黄海朝犯非法买卖枪支罪，判处有期徒刑三年十个月；犯帮助伪造证据罪，判处有期徒刑一年八个月，数罪并罚，决定执行有期徒刑五年二个月。宣判后，被告人不服，提出上诉。福建省宁德市中级人民法院于2021年3月23日作出（2020）闽09刑终290号刑事裁定：驳回上诉，维持原判。刑期自2020年1月13日至2025年3月12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highlight w:val="none"/>
        </w:rPr>
        <w:t>属</w:t>
      </w:r>
      <w:r>
        <w:rPr>
          <w:rFonts w:hint="eastAsia" w:ascii="仿宋_GB2312"/>
          <w:szCs w:val="32"/>
          <w:highlight w:val="none"/>
          <w:lang w:val="en-US" w:eastAsia="zh-CN"/>
        </w:rPr>
        <w:t>宽管</w:t>
      </w:r>
      <w:r>
        <w:rPr>
          <w:rFonts w:hint="eastAsia" w:ascii="仿宋_GB2312"/>
          <w:szCs w:val="32"/>
          <w:highlight w:val="none"/>
        </w:rPr>
        <w:t>级罪犯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该犯考核期2021年4月19日至2024年3月31日累计获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3372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分，其中2024年2月3日因违反内务规范，个人用品摆放不规范，扣2分。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</w:t>
      </w:r>
      <w:r>
        <w:rPr>
          <w:rFonts w:hint="eastAsia" w:ascii="仿宋_GB2312" w:cs="仿宋_GB2312"/>
          <w:szCs w:val="32"/>
          <w:lang w:val="en-US" w:eastAsia="zh-CN"/>
        </w:rPr>
        <w:t>累犯</w:t>
      </w:r>
      <w:r>
        <w:rPr>
          <w:rFonts w:hint="eastAsia" w:ascii="仿宋_GB2312" w:cs="仿宋_GB2312"/>
          <w:szCs w:val="32"/>
        </w:rPr>
        <w:t>罪犯，属于从严掌握减刑对象，因此提请减刑幅度扣减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一</w:t>
      </w:r>
      <w:r>
        <w:rPr>
          <w:rFonts w:hint="eastAsia" w:ascii="仿宋_GB2312" w:cs="仿宋_GB2312"/>
          <w:szCs w:val="32"/>
        </w:rPr>
        <w:t>个月。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黄海朝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黄海朝</w:t>
      </w:r>
      <w:r>
        <w:rPr>
          <w:rFonts w:hint="eastAsia" w:cs="仿宋_GB2312"/>
          <w:szCs w:val="32"/>
        </w:rPr>
        <w:t>卷宗</w:t>
      </w:r>
      <w:r>
        <w:rPr>
          <w:rFonts w:hint="eastAsia" w:ascii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ascii="仿宋_GB2312" w:hAnsi="仿宋_GB2312" w:cs="仿宋_GB2312"/>
          <w:b/>
          <w:bCs/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39C4903"/>
    <w:rsid w:val="061B7E75"/>
    <w:rsid w:val="0E630317"/>
    <w:rsid w:val="1BDA6FC8"/>
    <w:rsid w:val="22A63661"/>
    <w:rsid w:val="3A323076"/>
    <w:rsid w:val="3FDF4D76"/>
    <w:rsid w:val="479B7645"/>
    <w:rsid w:val="52605F8C"/>
    <w:rsid w:val="5AD601E1"/>
    <w:rsid w:val="5BDC7B1B"/>
    <w:rsid w:val="5DAF26A8"/>
    <w:rsid w:val="62EA5A82"/>
    <w:rsid w:val="7B65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2024-07-03T05:54:54Z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