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szCs w:val="32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314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陈芃辉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1990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16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初中文化</w:t>
      </w:r>
      <w:r>
        <w:rPr>
          <w:rFonts w:hint="eastAsia" w:ascii="仿宋_GB2312"/>
          <w:szCs w:val="32"/>
        </w:rPr>
        <w:t>，户籍所在地</w:t>
      </w:r>
      <w:r>
        <w:rPr>
          <w:rFonts w:hint="eastAsia" w:ascii="仿宋_GB2312"/>
          <w:szCs w:val="32"/>
          <w:lang w:val="en-US" w:eastAsia="zh-CN"/>
        </w:rPr>
        <w:t>福建省福安市湾坞镇，</w:t>
      </w:r>
      <w:r>
        <w:rPr>
          <w:rFonts w:hint="eastAsia" w:ascii="仿宋_GB2312"/>
          <w:szCs w:val="32"/>
        </w:rPr>
        <w:t>住</w:t>
      </w:r>
      <w:r>
        <w:rPr>
          <w:rFonts w:hint="eastAsia" w:ascii="仿宋_GB2312"/>
          <w:szCs w:val="32"/>
          <w:lang w:val="en-US" w:eastAsia="zh-CN"/>
        </w:rPr>
        <w:t>福建省宁德市蕉城区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，</w:t>
      </w:r>
      <w:r>
        <w:rPr>
          <w:rFonts w:hint="eastAsia" w:ascii="仿宋_GB2312"/>
          <w:szCs w:val="32"/>
        </w:rPr>
        <w:t>捕前系</w:t>
      </w:r>
      <w:r>
        <w:rPr>
          <w:rFonts w:hint="eastAsia" w:ascii="仿宋_GB2312"/>
          <w:szCs w:val="32"/>
          <w:lang w:val="en-US" w:eastAsia="zh-CN"/>
        </w:rPr>
        <w:t>无业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宁德市蕉城区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闽0902</w:t>
      </w:r>
      <w:r>
        <w:rPr>
          <w:rFonts w:hint="eastAsia" w:ascii="仿宋_GB2312"/>
          <w:szCs w:val="32"/>
        </w:rPr>
        <w:t>刑</w:t>
      </w:r>
      <w:r>
        <w:rPr>
          <w:rFonts w:hint="eastAsia" w:ascii="仿宋_GB2312"/>
          <w:szCs w:val="32"/>
          <w:lang w:val="en-US" w:eastAsia="zh-CN"/>
        </w:rPr>
        <w:t>初117</w:t>
      </w:r>
      <w:r>
        <w:rPr>
          <w:rFonts w:hint="eastAsia" w:ascii="仿宋_GB2312"/>
          <w:szCs w:val="32"/>
        </w:rPr>
        <w:t>号刑事判决，以被告人陈芃辉犯掩饰、隐瞒犯罪所得罪，判处有期徒刑二年二个月，并处罚金人民币三万元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退出的违法所得人民币60000元，予以没收，上缴国库</w:t>
      </w:r>
      <w:r>
        <w:rPr>
          <w:rFonts w:hint="eastAsia" w:ascii="仿宋_GB2312"/>
          <w:szCs w:val="32"/>
        </w:rPr>
        <w:t>。刑期自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16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15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日交付福建省未成年犯管教所执行刑罚。属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640"/>
        <w:textAlignment w:val="auto"/>
        <w:rPr>
          <w:rFonts w:hint="eastAsia" w:ascii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/>
          <w:szCs w:val="32"/>
        </w:rPr>
        <w:t>该犯考核期2023年6月21日起至2024年9月30日累计获1332.5分，表扬1次，物质奖励1次；考核期内无违规。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30" w:lineRule="exact"/>
        <w:ind w:left="0" w:leftChars="0" w:firstLine="640" w:firstLineChars="200"/>
        <w:textAlignment w:val="auto"/>
        <w:outlineLvl w:val="9"/>
        <w:rPr>
          <w:rFonts w:ascii="仿宋_GB2312" w:cs="仿宋_GB2312"/>
          <w:szCs w:val="32"/>
        </w:rPr>
      </w:pPr>
      <w:r>
        <w:rPr>
          <w:rFonts w:hint="eastAsia"/>
          <w:szCs w:val="32"/>
        </w:rPr>
        <w:t>6.</w:t>
      </w:r>
      <w:r>
        <w:rPr>
          <w:rFonts w:hint="eastAsia" w:ascii="仿宋_GB2312"/>
          <w:szCs w:val="32"/>
        </w:rPr>
        <w:t>原判财产性判项：罚金人民币三万元，退出违法所得人民币60000元（案发后已退出）。该犯已履行人民币90000元，财产性判项已全部履行完毕；其中本考核期向福建省宁德市蕉城区人民法院缴纳罚金人民币30000元。福建省宁德市蕉城区人民法院出具的财政票据（票据号：0000299773）、结案证明和复函予以证实</w:t>
      </w:r>
      <w:r>
        <w:rPr>
          <w:rFonts w:hint="eastAsia"/>
          <w:szCs w:val="32"/>
        </w:rPr>
        <w:t>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日至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日在狱内公示未收到不同意见</w:t>
      </w:r>
      <w:r>
        <w:rPr>
          <w:rFonts w:hint="eastAsia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陈芃辉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四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val="en-US" w:eastAsia="zh-CN"/>
        </w:rPr>
        <w:t>陈芃辉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</w:t>
      </w:r>
      <w:r>
        <w:rPr>
          <w:rFonts w:hint="eastAsia"/>
          <w:szCs w:val="32"/>
          <w:lang w:val="en-US" w:eastAsia="zh-CN"/>
        </w:rPr>
        <w:t xml:space="preserve">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VhYzA4ZGU2MmQzNDNhYWEyOTBhYTA3MjRlYTMyYzIifQ=="/>
  </w:docVars>
  <w:rsids>
    <w:rsidRoot w:val="00DC397F"/>
    <w:rsid w:val="001740F1"/>
    <w:rsid w:val="00297A05"/>
    <w:rsid w:val="004A3A94"/>
    <w:rsid w:val="005E768D"/>
    <w:rsid w:val="00804641"/>
    <w:rsid w:val="00A6077B"/>
    <w:rsid w:val="00C3536F"/>
    <w:rsid w:val="00DC397F"/>
    <w:rsid w:val="00E261E3"/>
    <w:rsid w:val="04C7151D"/>
    <w:rsid w:val="0C0832FF"/>
    <w:rsid w:val="125C3EC1"/>
    <w:rsid w:val="18F32582"/>
    <w:rsid w:val="1BDA6FC8"/>
    <w:rsid w:val="25A53FA8"/>
    <w:rsid w:val="28F36CFC"/>
    <w:rsid w:val="313F3854"/>
    <w:rsid w:val="3A323076"/>
    <w:rsid w:val="3FDF4D76"/>
    <w:rsid w:val="479B7645"/>
    <w:rsid w:val="4DA715B0"/>
    <w:rsid w:val="52605F8C"/>
    <w:rsid w:val="52FE6761"/>
    <w:rsid w:val="6216747A"/>
    <w:rsid w:val="646A2947"/>
    <w:rsid w:val="704D3500"/>
    <w:rsid w:val="7B653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字符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2798</Words>
  <Characters>3030</Characters>
  <Lines>17</Lines>
  <Paragraphs>4</Paragraphs>
  <TotalTime>3</TotalTime>
  <ScaleCrop>false</ScaleCrop>
  <LinksUpToDate>false</LinksUpToDate>
  <CharactersWithSpaces>3060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2025-01-08T04:38:08Z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259C38AA1422435991316E435654DA8C_12</vt:lpwstr>
  </property>
</Properties>
</file>