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罪犯姚建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，男，1986年9月6日出生，汉族，</w:t>
      </w:r>
      <w:r>
        <w:rPr>
          <w:rFonts w:hint="eastAsia" w:ascii="仿宋_GB2312"/>
          <w:color w:val="000000" w:themeColor="text1"/>
          <w:szCs w:val="32"/>
        </w:rPr>
        <w:t>小学文化</w:t>
      </w:r>
      <w:r>
        <w:rPr>
          <w:rFonts w:hint="eastAsia" w:ascii="仿宋_GB2312"/>
          <w:szCs w:val="32"/>
        </w:rPr>
        <w:t>，住所地福建省莆田市</w:t>
      </w:r>
      <w:bookmarkStart w:id="0" w:name="_GoBack"/>
      <w:bookmarkEnd w:id="0"/>
      <w:r>
        <w:rPr>
          <w:rFonts w:hint="eastAsia" w:ascii="仿宋_GB2312"/>
          <w:szCs w:val="32"/>
        </w:rPr>
        <w:t>，捕前系个体户，有曾因犯危险驾驶罪，于2020年1月20日被莆田市城厢区人民法院判处拘役一个月十五日，缓刑三个月，并处罚金人民币三千元。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荔城区人民法院于2021年3月31日作出（2021）闽0304刑初46号刑事判决，以被告人姚建犯非法经营罪，判处有期徒刑五年三个月，并处罚金人民币十万元。刑期自2020年9月18日起至2025年12月17日止。宣判后，被告人不服，提出上诉。福建省莆田市中级人民法院于2021年9月29日作出（2021）闽03刑终320号刑事裁定：驳回上诉，维持原判。2021年11月18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2021年11月18日至2024年11月30日累计获3734.9分，表扬5次，物质奖励1次；违规3次，累计扣6分，其中2022年8月14日因违反着装管理规定，情节轻微扣2分；2023年10月6日因在监舍号房内和梁贤发生吵架，情节轻微且认错态度好扣3分；2024年5月29日因违反内务规范，个人用品摆放不规范扣1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原判财产性判项：罚金人民币十万元。该犯已履行人民币100000元，财产性判项已全部履行完毕；其中本考核期向福建省莆田市荔城区人民法院缴纳罚金人民币100000元。福建省莆田市荔城区人民法院出具的财政票据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姚建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附件：⒈罪犯姚建卷宗贰册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1836AD"/>
    <w:rsid w:val="0023132B"/>
    <w:rsid w:val="00297A05"/>
    <w:rsid w:val="004A3A94"/>
    <w:rsid w:val="005E768D"/>
    <w:rsid w:val="006B7EB6"/>
    <w:rsid w:val="00804641"/>
    <w:rsid w:val="00A6077B"/>
    <w:rsid w:val="00B85029"/>
    <w:rsid w:val="00C3536F"/>
    <w:rsid w:val="00DC397F"/>
    <w:rsid w:val="00E261E3"/>
    <w:rsid w:val="00F135B4"/>
    <w:rsid w:val="00FA63ED"/>
    <w:rsid w:val="0C0832FF"/>
    <w:rsid w:val="0D044014"/>
    <w:rsid w:val="0E5646BA"/>
    <w:rsid w:val="125C3EC1"/>
    <w:rsid w:val="18F32582"/>
    <w:rsid w:val="1BDA6FC8"/>
    <w:rsid w:val="259C4EC7"/>
    <w:rsid w:val="2BCC3832"/>
    <w:rsid w:val="3A323076"/>
    <w:rsid w:val="3FDF4D76"/>
    <w:rsid w:val="479B7645"/>
    <w:rsid w:val="4DA715B0"/>
    <w:rsid w:val="52605F8C"/>
    <w:rsid w:val="52FE6761"/>
    <w:rsid w:val="57960FF7"/>
    <w:rsid w:val="646A2947"/>
    <w:rsid w:val="77691F6F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171</Words>
  <Characters>980</Characters>
  <Lines>8</Lines>
  <Paragraphs>2</Paragraphs>
  <TotalTime>20</TotalTime>
  <ScaleCrop>false</ScaleCrop>
  <LinksUpToDate>false</LinksUpToDate>
  <CharactersWithSpaces>1149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2025-01-08T13:37:00Z</cp:lastPrinted>
  <dcterms:modified xsi:type="dcterms:W3CDTF">2025-03-09T02:21:28Z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