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144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郑凯亮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1990年8月27日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出生，汉族，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，户籍所在地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福建省福安市，住福建省福安市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捕前系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务工人员。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福建省福安市人民法院于2023年11月8日作出（2023）闽0981刑初479号刑事判决，以被告人郑凯亮犯强奸罪，判处有期徒刑二年，刑期2023年11月8日至2025年10月23日止。宣判后，被告人不服，提出上诉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审理过程中，上诉人郑凯亮申请撤回上诉。福建省宁德市中级人民法院于2023年12月6日作出（2023）闽09刑终266号刑事判决，准许上诉人郑凯亮撤回上诉，维持原判。2023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 w:val="3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 w:val="32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 w:val="32"/>
          <w:szCs w:val="32"/>
        </w:rPr>
        <w:t>确有悔改表现，具体事实如下：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</w:rPr>
        <w:t>认罪悔罪：能服从法院判决，自书认罪悔罪书</w:t>
      </w:r>
      <w:r>
        <w:rPr>
          <w:rFonts w:hint="eastAsia" w:ascii="仿宋_GB2312" w:hAnsi="仿宋_GB2312" w:eastAsia="仿宋_GB2312" w:cs="仿宋_GB2312"/>
          <w:iCs/>
          <w:kern w:val="2"/>
          <w:sz w:val="32"/>
          <w:szCs w:val="32"/>
          <w:lang w:eastAsia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任务。</w:t>
      </w:r>
    </w:p>
    <w:p>
      <w:pPr>
        <w:spacing w:line="43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.奖惩情况：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该犯考核期2023年12月15日起至2025年3月31日止，累计获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1331.5分，获物质奖励2次。考核期内共违规扣分4次，累计扣分6分，其中于2024年8月20日因违反教育活动现场纪律，行为举止不规范（在看新闻时聊天） 扣分1分；于2024年9月27日因违反文明礼貌规范，未按规范要求使用文明礼貌用语的（对罪犯林昌玲说脏话），扣1分；于2024年10月12日因违反队列规范，队列训练过程中动作不规范（队列训练时嬉笑）扣分1分；于2024年11月20日因违反互监组管理规定，对互监组成员去向不清楚，扣分3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郑凯亮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郑凯亮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⒉减刑建议书肆份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68F1457"/>
    <w:rsid w:val="0C0832FF"/>
    <w:rsid w:val="125C3EC1"/>
    <w:rsid w:val="16B319D0"/>
    <w:rsid w:val="18F32582"/>
    <w:rsid w:val="1BDA6FC8"/>
    <w:rsid w:val="36CA22B6"/>
    <w:rsid w:val="39AE4429"/>
    <w:rsid w:val="3A323076"/>
    <w:rsid w:val="3FDF4D76"/>
    <w:rsid w:val="40D719DF"/>
    <w:rsid w:val="479B7645"/>
    <w:rsid w:val="4DA715B0"/>
    <w:rsid w:val="52605F8C"/>
    <w:rsid w:val="52FE6761"/>
    <w:rsid w:val="646A2947"/>
    <w:rsid w:val="70FC247D"/>
    <w:rsid w:val="7B6534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字符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6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15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2025-07-07T02:44:20Z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