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157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eastAsia="zh-CN"/>
        </w:rPr>
        <w:t>陈跃文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，男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/>
        </w:rPr>
        <w:t>，1995年1月6日出生，汉族，大专文化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/>
        </w:rPr>
        <w:t>户籍所在地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/>
        </w:rPr>
        <w:t>住龙岩市新罗区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捕前系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福建省大田县</w:t>
      </w:r>
      <w:r>
        <w:rPr>
          <w:rFonts w:hint="eastAsia" w:ascii="仿宋_GB2312" w:hAnsi="仿宋_GB2312" w:eastAsia="仿宋_GB2312" w:cs="仿宋_GB2312"/>
          <w:sz w:val="32"/>
        </w:rPr>
        <w:t>人民法院于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</w:rPr>
        <w:t>日作出（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</w:rPr>
        <w:t>）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0425</w:t>
      </w:r>
      <w:r>
        <w:rPr>
          <w:rFonts w:hint="eastAsia" w:ascii="仿宋_GB2312" w:hAnsi="仿宋_GB2312" w:eastAsia="仿宋_GB2312" w:cs="仿宋_GB2312"/>
          <w:sz w:val="32"/>
        </w:rPr>
        <w:t>刑初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sz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陈跃文</w:t>
      </w:r>
      <w:r>
        <w:rPr>
          <w:rFonts w:hint="eastAsia" w:ascii="仿宋_GB2312" w:hAnsi="仿宋_GB2312" w:eastAsia="仿宋_GB2312" w:cs="仿宋_GB2312"/>
          <w:sz w:val="32"/>
        </w:rPr>
        <w:t>犯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sz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</w:rPr>
        <w:t>个月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</w:rPr>
        <w:t>并处罚金人民币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十五万，犯偷越国境罪，判处拘役三个月，并处罚金人民币三千元，决定执行</w:t>
      </w:r>
      <w:r>
        <w:rPr>
          <w:rFonts w:hint="eastAsia" w:ascii="仿宋_GB2312" w:hAnsi="仿宋_GB2312" w:eastAsia="仿宋_GB2312" w:cs="仿宋_GB2312"/>
          <w:sz w:val="32"/>
        </w:rPr>
        <w:t>有期徒刑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sz w:val="32"/>
        </w:rPr>
        <w:t>，并处罚金人民币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十五万三千</w:t>
      </w:r>
      <w:r>
        <w:rPr>
          <w:rFonts w:hint="eastAsia" w:ascii="仿宋_GB2312" w:hAnsi="仿宋_GB2312" w:eastAsia="仿宋_GB2312" w:cs="仿宋_GB2312"/>
          <w:sz w:val="32"/>
        </w:rPr>
        <w:t>元，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被告人陈跃文退出的赃款人民币140000元，予以追缴。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继续追缴未退赃款人民币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60000</w:t>
      </w:r>
      <w:r>
        <w:rPr>
          <w:rFonts w:hint="eastAsia" w:ascii="仿宋_GB2312" w:hAnsi="仿宋_GB2312" w:eastAsia="仿宋_GB2312" w:cs="仿宋_GB2312"/>
          <w:sz w:val="32"/>
        </w:rPr>
        <w:t>元。宣判后，被告人不服，提出上诉。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福建省三明市中级</w:t>
      </w:r>
      <w:r>
        <w:rPr>
          <w:rFonts w:hint="eastAsia" w:ascii="仿宋_GB2312" w:hAnsi="仿宋_GB2312" w:eastAsia="仿宋_GB2312" w:cs="仿宋_GB2312"/>
          <w:sz w:val="32"/>
        </w:rPr>
        <w:t>人民法院于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</w:rPr>
        <w:t>日作出（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</w:rPr>
        <w:t>）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sz w:val="32"/>
        </w:rPr>
        <w:t>刑终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</w:rPr>
        <w:t>号刑事判决：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维持对被告人陈跃文的刑事判决</w:t>
      </w:r>
      <w:r>
        <w:rPr>
          <w:rFonts w:hint="eastAsia" w:ascii="仿宋_GB2312" w:hAnsi="仿宋_GB2312" w:eastAsia="仿宋_GB2312" w:cs="仿宋_GB2312"/>
          <w:sz w:val="32"/>
        </w:rPr>
        <w:t>，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继续追缴未退赃款人民币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60000</w:t>
      </w:r>
      <w:r>
        <w:rPr>
          <w:rFonts w:hint="eastAsia" w:ascii="仿宋_GB2312" w:hAnsi="仿宋_GB2312" w:eastAsia="仿宋_GB2312" w:cs="仿宋_GB2312"/>
          <w:sz w:val="32"/>
        </w:rPr>
        <w:t>元。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日起至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日止。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</w:rPr>
        <w:t>年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</w:rPr>
        <w:t>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</w:rPr>
        <w:t>日交付福建省未成年犯管教所执行刑罚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属普管级罪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30" w:lineRule="exact"/>
        <w:ind w:firstLine="640"/>
        <w:textAlignment w:val="auto"/>
        <w:outlineLvl w:val="9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罪犯存在违规行为，但经民警教育引导后能遵守法律法规及监规纪律、接受教育改造。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3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3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  <w:t>4.劳动改造：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3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2086.1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</w:rPr>
        <w:commentReference w:id="0"/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考核期内违规1次，扣3分，其中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</w:rPr>
        <w:commentReference w:id="1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</w:rPr>
        <w:t>用卫生纸和风湿膏</w:t>
      </w:r>
      <w:r>
        <w:rPr>
          <w:rFonts w:hint="eastAsia" w:ascii="仿宋_GB2312" w:hAnsi="仿宋_GB2312" w:eastAsia="仿宋_GB2312" w:cs="仿宋_GB2312"/>
          <w:lang w:eastAsia="zh-CN"/>
        </w:rPr>
        <w:t>制</w:t>
      </w:r>
      <w:r>
        <w:rPr>
          <w:rFonts w:hint="eastAsia" w:ascii="仿宋_GB2312" w:hAnsi="仿宋_GB2312" w:eastAsia="仿宋_GB2312" w:cs="仿宋_GB2312"/>
        </w:rPr>
        <w:t>作笔套，违反物品管理规定，私自制作、使用一般物品的，扣3分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7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原判财产性判项：罚金人民币153000元，其他财产性判项人民币200000元。该犯在判决前已退出赃款人民币140000元，本考核期向大田县人民法院缴纳罚金人民币153000元，退出赃款人民币60000元</w:t>
      </w: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已全部履行完毕</w:t>
      </w:r>
      <w:r>
        <w:rPr>
          <w:rFonts w:hint="eastAsia" w:ascii="仿宋_GB2312" w:hAnsi="仿宋_GB2312" w:eastAsia="仿宋_GB2312" w:cs="仿宋_GB2312"/>
          <w:b w:val="0"/>
          <w:bCs w:val="0"/>
        </w:rPr>
        <w:commentReference w:id="2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大田县人民法院出具缴款凭证及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复函予以证实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陈跃文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陈跃文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pStyle w:val="3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3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MineMine" w:date="2024-10-15T23:55:00Z" w:initials="">
    <w:p w14:paraId="5BC16184"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如无表扬或物质奖励，则不写，不要写0次。</w:t>
      </w:r>
    </w:p>
  </w:comment>
  <w:comment w:id="1" w:author="MineMine" w:date="2024-10-15T23:50:00Z" w:initials="">
    <w:p w14:paraId="4CAD2060">
      <w:pPr>
        <w:pStyle w:val="2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该日期为违规行为发生时间</w:t>
      </w:r>
    </w:p>
  </w:comment>
  <w:comment w:id="2" w:author="MineMine" w:date="2024-10-16T22:23:00Z" w:initials="">
    <w:p w14:paraId="23755CB7">
      <w:pPr>
        <w:pStyle w:val="2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如法院出具文书明确已履行完毕，则表述“已全部履行完毕”，没有则不写。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C16184" w15:done="0"/>
  <w15:commentEx w15:paraId="4CAD2060" w15:done="0"/>
  <w15:commentEx w15:paraId="23755C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eMine">
    <w15:presenceInfo w15:providerId="None" w15:userId="MineM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CF1454"/>
    <w:rsid w:val="00DC397F"/>
    <w:rsid w:val="00E261E3"/>
    <w:rsid w:val="04793E33"/>
    <w:rsid w:val="05216DD7"/>
    <w:rsid w:val="09E17BC4"/>
    <w:rsid w:val="0AEA672E"/>
    <w:rsid w:val="130A1C22"/>
    <w:rsid w:val="134124E1"/>
    <w:rsid w:val="18E71B3F"/>
    <w:rsid w:val="19A63A78"/>
    <w:rsid w:val="1B78400A"/>
    <w:rsid w:val="1D64378A"/>
    <w:rsid w:val="1E383E65"/>
    <w:rsid w:val="233F3B9D"/>
    <w:rsid w:val="23AD6588"/>
    <w:rsid w:val="23FB4EDB"/>
    <w:rsid w:val="25847A1E"/>
    <w:rsid w:val="26BA50B6"/>
    <w:rsid w:val="27EB718B"/>
    <w:rsid w:val="289B0F70"/>
    <w:rsid w:val="296F1850"/>
    <w:rsid w:val="2DE9229A"/>
    <w:rsid w:val="2FFF5E63"/>
    <w:rsid w:val="31B00F1F"/>
    <w:rsid w:val="34CE3EBD"/>
    <w:rsid w:val="35747271"/>
    <w:rsid w:val="39E174E7"/>
    <w:rsid w:val="3A9B1F7C"/>
    <w:rsid w:val="3F393EB0"/>
    <w:rsid w:val="3FF67749"/>
    <w:rsid w:val="400E52DA"/>
    <w:rsid w:val="40D7405D"/>
    <w:rsid w:val="412D18C2"/>
    <w:rsid w:val="42A66692"/>
    <w:rsid w:val="445D215F"/>
    <w:rsid w:val="47220B25"/>
    <w:rsid w:val="4C0C5D7D"/>
    <w:rsid w:val="4DD3116B"/>
    <w:rsid w:val="504F55F3"/>
    <w:rsid w:val="506E31F2"/>
    <w:rsid w:val="518A7174"/>
    <w:rsid w:val="522868FE"/>
    <w:rsid w:val="54B3312C"/>
    <w:rsid w:val="555A456A"/>
    <w:rsid w:val="57A64796"/>
    <w:rsid w:val="58023A7D"/>
    <w:rsid w:val="59A858A7"/>
    <w:rsid w:val="59D0101A"/>
    <w:rsid w:val="5C2939DF"/>
    <w:rsid w:val="5CF23192"/>
    <w:rsid w:val="5EC142D6"/>
    <w:rsid w:val="5F255BAD"/>
    <w:rsid w:val="62BC2052"/>
    <w:rsid w:val="64896C1B"/>
    <w:rsid w:val="64F5212D"/>
    <w:rsid w:val="65533BCB"/>
    <w:rsid w:val="65943391"/>
    <w:rsid w:val="67DB13B5"/>
    <w:rsid w:val="6E382B39"/>
    <w:rsid w:val="6E975EA0"/>
    <w:rsid w:val="72470631"/>
    <w:rsid w:val="73C038AA"/>
    <w:rsid w:val="743214D1"/>
    <w:rsid w:val="744E6352"/>
    <w:rsid w:val="758375FB"/>
    <w:rsid w:val="75CD09B2"/>
    <w:rsid w:val="75ED37C1"/>
    <w:rsid w:val="78603E23"/>
    <w:rsid w:val="78CD5232"/>
    <w:rsid w:val="7A1D0CCA"/>
    <w:rsid w:val="7B39083A"/>
    <w:rsid w:val="7DE2770B"/>
    <w:rsid w:val="7E0D3CBA"/>
    <w:rsid w:val="7E56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6"/>
    <w:qFormat/>
    <w:uiPriority w:val="99"/>
  </w:style>
  <w:style w:type="character" w:customStyle="1" w:styleId="6">
    <w:name w:val="称呼 Char"/>
    <w:basedOn w:val="5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2025-07-07T02:48:25Z</dcterms:modified>
  <dc:title>福建省未成年犯管教所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C300F2558B4E468E8CBD5969CFD33AE4</vt:lpwstr>
  </property>
</Properties>
</file>