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left="0" w:leftChars="0" w:firstLine="0" w:firstLineChars="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color w:val="auto"/>
          <w:szCs w:val="32"/>
          <w:lang w:val="en-US" w:eastAsia="zh-CN"/>
        </w:rPr>
        <w:t>198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/>
          <w:color w:val="FF0000"/>
          <w:szCs w:val="32"/>
        </w:rPr>
      </w:pPr>
      <w:r>
        <w:rPr>
          <w:rFonts w:hint="eastAsia" w:ascii="仿宋_GB2312"/>
          <w:szCs w:val="32"/>
        </w:rPr>
        <w:t>罪犯黄行涛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，男，1996年11月20日出生，汉族，小学文化，户籍所在地福建省南平市建阳区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，捕前系无业。该犯属涉黑罪犯。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南平市建阳区人民法院于2019年4月30日作出(2019)闽0703刑初63号刑事判决，以被告人黄行涛犯参加黑社会性质组织罪，判处有期徒刑五年，剥夺政治权利一年，并处没收个人全部财产；犯聚众斗殴罪，判处有期徒刑四年；犯寻衅滋事罪，判处有期徒刑五年十个月；犯非法拘禁罪，判处有期徒刑一年一个月；总和刑期十五年十一个月，剥夺政治权利一年，并处没收个人全部财产。决定执行有期徒刑十三年六个月，剥夺政治权利一年，并处没收个人全部财产。宣判后，被告人不服，提出上诉。福建省南平市中级人民法院于2019年10月18日作出(2019)闽07刑终206号刑事裁定：驳回上诉，维持原判。刑期自201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32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日止。2019年11月12日交付福建省未成年犯管教所执行刑罚。2022年11月28日福建省福州市中级人民法院作出（2022）闽</w:t>
      </w:r>
      <w:r>
        <w:rPr>
          <w:rFonts w:hint="eastAsia" w:ascii="仿宋_GB2312"/>
          <w:szCs w:val="32"/>
          <w:lang w:val="en-US" w:eastAsia="zh-CN"/>
        </w:rPr>
        <w:t>01</w:t>
      </w:r>
      <w:r>
        <w:rPr>
          <w:rFonts w:hint="eastAsia" w:ascii="仿宋_GB2312"/>
          <w:szCs w:val="32"/>
        </w:rPr>
        <w:t>刑更3795号刑事裁定，对其减刑</w:t>
      </w:r>
      <w:r>
        <w:rPr>
          <w:rFonts w:hint="eastAsia" w:ascii="仿宋_GB2312" w:hAnsi="仿宋" w:cs="宋体"/>
          <w:szCs w:val="32"/>
        </w:rPr>
        <w:t>七个月</w:t>
      </w:r>
      <w:r>
        <w:rPr>
          <w:rFonts w:hint="eastAsia" w:ascii="仿宋_GB2312" w:hAnsi="仿宋_GB2312" w:cs="仿宋_GB2312"/>
          <w:szCs w:val="32"/>
        </w:rPr>
        <w:t>，剥夺政治权利一年不变，2022年11月28日送达，</w:t>
      </w:r>
      <w:r>
        <w:rPr>
          <w:rFonts w:hint="eastAsia" w:ascii="仿宋_GB2312"/>
          <w:szCs w:val="32"/>
        </w:rPr>
        <w:t>现刑期至2031年6月5日。属普管级罪犯。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该犯上次评定表扬剩余418.5分</w:t>
      </w:r>
      <w:r>
        <w:rPr>
          <w:rFonts w:hint="eastAsia"/>
          <w:szCs w:val="32"/>
        </w:rPr>
        <w:t>，</w:t>
      </w:r>
      <w:r>
        <w:rPr>
          <w:rFonts w:hint="eastAsia" w:ascii="仿宋_GB2312" w:hAnsi="仿宋_GB2312" w:cs="仿宋_GB2312"/>
          <w:bCs/>
          <w:szCs w:val="32"/>
        </w:rPr>
        <w:t>本轮考核期2022年8月1日至202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月3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3547</w:t>
      </w:r>
      <w:r>
        <w:rPr>
          <w:rFonts w:hint="eastAsia" w:ascii="仿宋_GB2312" w:hAnsi="仿宋_GB2312" w:cs="仿宋_GB2312"/>
          <w:bCs/>
          <w:szCs w:val="32"/>
        </w:rPr>
        <w:t>分，合计获得3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965</w:t>
      </w:r>
      <w:r>
        <w:rPr>
          <w:rFonts w:hint="eastAsia" w:ascii="仿宋_GB2312" w:hAnsi="仿宋_GB2312" w:cs="仿宋_GB2312"/>
          <w:bCs/>
          <w:szCs w:val="32"/>
        </w:rPr>
        <w:t>.5分，表扬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次，物质奖励2次；间隔期2022年11月28日至202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月3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3091</w:t>
      </w:r>
      <w:r>
        <w:rPr>
          <w:rFonts w:hint="eastAsia" w:ascii="仿宋_GB2312" w:hAnsi="仿宋_GB2312" w:cs="仿宋_GB2312"/>
          <w:bCs/>
          <w:szCs w:val="32"/>
        </w:rPr>
        <w:t>分。考核期内违规3次，累计扣33分，其中于2023年10月6日因在车间三组后道机位因帽毛飞絮问题发生争吵，情节轻微，扣15分；2024年4月14日因违反劳动行为规范，擅离岗位（4月14日下午临近收工时，该犯没有报告擅自离开机位），扣9分；2024年4月26日因私自藏匿使用非制式牙刷，扣9分。</w:t>
      </w:r>
    </w:p>
    <w:p>
      <w:pPr>
        <w:pStyle w:val="8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szCs w:val="32"/>
        </w:rPr>
        <w:t xml:space="preserve"> </w:t>
      </w:r>
      <w:r>
        <w:rPr>
          <w:rFonts w:hint="eastAsia"/>
          <w:szCs w:val="32"/>
        </w:rPr>
        <w:t>原判财产性判项：没收个人全部财产。202</w:t>
      </w:r>
      <w:r>
        <w:rPr>
          <w:rFonts w:hint="eastAsia"/>
          <w:szCs w:val="32"/>
          <w:lang w:val="en-US" w:eastAsia="zh-CN"/>
        </w:rPr>
        <w:t>0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月1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日福建省南平市建阳区人民法院</w:t>
      </w:r>
      <w:r>
        <w:rPr>
          <w:rFonts w:hint="eastAsia"/>
          <w:szCs w:val="32"/>
          <w:lang w:val="en-US" w:eastAsia="zh-CN"/>
        </w:rPr>
        <w:t>出具</w:t>
      </w:r>
      <w:r>
        <w:rPr>
          <w:rFonts w:hint="eastAsia"/>
          <w:szCs w:val="32"/>
        </w:rPr>
        <w:t>（2019）闽0703执2097号</w:t>
      </w:r>
      <w:r>
        <w:rPr>
          <w:rFonts w:hint="eastAsia"/>
          <w:szCs w:val="32"/>
          <w:lang w:val="en-US" w:eastAsia="zh-CN"/>
        </w:rPr>
        <w:t>结案通知书</w:t>
      </w:r>
      <w:r>
        <w:rPr>
          <w:rFonts w:hint="eastAsia"/>
          <w:szCs w:val="32"/>
        </w:rPr>
        <w:t>予以证实</w:t>
      </w:r>
      <w:r>
        <w:rPr>
          <w:rFonts w:hint="eastAsia"/>
          <w:szCs w:val="32"/>
          <w:lang w:eastAsia="zh-CN"/>
        </w:rPr>
        <w:t>，现财产刑已履行完毕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该犯系涉黑犯罪罪犯，属于从严掌握对象，因此考核期延长二个月，提请减刑幅度扣减一个月。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日在</w:t>
      </w:r>
      <w:r>
        <w:rPr>
          <w:rFonts w:hint="eastAsia" w:ascii="仿宋_GB2312"/>
          <w:szCs w:val="32"/>
        </w:rPr>
        <w:t>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ascii="仿宋_GB2312" w:hAnsi="仿宋_GB2312" w:cs="仿宋_GB2312"/>
          <w:szCs w:val="32"/>
        </w:rPr>
        <w:t>黄行涛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cs="仿宋_GB2312"/>
          <w:szCs w:val="32"/>
        </w:rPr>
        <w:t>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  <w:r>
        <w:rPr>
          <w:szCs w:val="32"/>
        </w:rPr>
        <w:t xml:space="preserve"> 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黄行涛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hint="eastAsia"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hint="eastAsia" w:cs="仿宋_GB2312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449A6"/>
    <w:rsid w:val="001740F1"/>
    <w:rsid w:val="00297A05"/>
    <w:rsid w:val="002B54CF"/>
    <w:rsid w:val="00355717"/>
    <w:rsid w:val="003D7D10"/>
    <w:rsid w:val="004A3A94"/>
    <w:rsid w:val="005E768D"/>
    <w:rsid w:val="00804641"/>
    <w:rsid w:val="008E3621"/>
    <w:rsid w:val="008F2D98"/>
    <w:rsid w:val="00A6077B"/>
    <w:rsid w:val="00AB0F34"/>
    <w:rsid w:val="00AD204E"/>
    <w:rsid w:val="00B24C7C"/>
    <w:rsid w:val="00C3536F"/>
    <w:rsid w:val="00DC397F"/>
    <w:rsid w:val="00E261E3"/>
    <w:rsid w:val="022C65DE"/>
    <w:rsid w:val="02802A2B"/>
    <w:rsid w:val="029A7EF3"/>
    <w:rsid w:val="02D25AE8"/>
    <w:rsid w:val="04121B3E"/>
    <w:rsid w:val="042C2CDA"/>
    <w:rsid w:val="05587AB2"/>
    <w:rsid w:val="07683A44"/>
    <w:rsid w:val="08A8346E"/>
    <w:rsid w:val="08BC376C"/>
    <w:rsid w:val="095E58B6"/>
    <w:rsid w:val="0C0832FF"/>
    <w:rsid w:val="0CB70482"/>
    <w:rsid w:val="0D3B5646"/>
    <w:rsid w:val="0FF22B46"/>
    <w:rsid w:val="1075451C"/>
    <w:rsid w:val="10F2022E"/>
    <w:rsid w:val="125C3EC1"/>
    <w:rsid w:val="1317736E"/>
    <w:rsid w:val="183E2F7A"/>
    <w:rsid w:val="18F32582"/>
    <w:rsid w:val="1BDA6FC8"/>
    <w:rsid w:val="1E501326"/>
    <w:rsid w:val="1F6739C8"/>
    <w:rsid w:val="1F725AA8"/>
    <w:rsid w:val="201848FD"/>
    <w:rsid w:val="2427786D"/>
    <w:rsid w:val="24F4148E"/>
    <w:rsid w:val="27AF405A"/>
    <w:rsid w:val="28F14C2F"/>
    <w:rsid w:val="2BE85ED1"/>
    <w:rsid w:val="2D0F0DDF"/>
    <w:rsid w:val="2DD83690"/>
    <w:rsid w:val="2F6A49B1"/>
    <w:rsid w:val="2FB31EE8"/>
    <w:rsid w:val="311D25D5"/>
    <w:rsid w:val="31C33997"/>
    <w:rsid w:val="33011A13"/>
    <w:rsid w:val="35D32341"/>
    <w:rsid w:val="35EA1461"/>
    <w:rsid w:val="37C459B4"/>
    <w:rsid w:val="38DF719E"/>
    <w:rsid w:val="3A0E70AD"/>
    <w:rsid w:val="3A323076"/>
    <w:rsid w:val="3C960EDF"/>
    <w:rsid w:val="3F3C633D"/>
    <w:rsid w:val="3FA11EED"/>
    <w:rsid w:val="3FDF4D76"/>
    <w:rsid w:val="4536344E"/>
    <w:rsid w:val="47587C2D"/>
    <w:rsid w:val="479B7645"/>
    <w:rsid w:val="47C91FB9"/>
    <w:rsid w:val="49B81EFC"/>
    <w:rsid w:val="49FB6B60"/>
    <w:rsid w:val="4C766D11"/>
    <w:rsid w:val="4DA56E95"/>
    <w:rsid w:val="4DA715B0"/>
    <w:rsid w:val="52605F8C"/>
    <w:rsid w:val="52851158"/>
    <w:rsid w:val="528A1674"/>
    <w:rsid w:val="52966DA0"/>
    <w:rsid w:val="52FE6761"/>
    <w:rsid w:val="542E050D"/>
    <w:rsid w:val="548A093C"/>
    <w:rsid w:val="54FD4964"/>
    <w:rsid w:val="56DC7131"/>
    <w:rsid w:val="56EC4F03"/>
    <w:rsid w:val="581420DD"/>
    <w:rsid w:val="582B49A1"/>
    <w:rsid w:val="5A0D6916"/>
    <w:rsid w:val="5A54374A"/>
    <w:rsid w:val="5D03469E"/>
    <w:rsid w:val="5E2765C4"/>
    <w:rsid w:val="5E730758"/>
    <w:rsid w:val="5EE8718B"/>
    <w:rsid w:val="606B792F"/>
    <w:rsid w:val="627E3E87"/>
    <w:rsid w:val="62B0348D"/>
    <w:rsid w:val="64435379"/>
    <w:rsid w:val="646A2947"/>
    <w:rsid w:val="67F96DDE"/>
    <w:rsid w:val="697E7104"/>
    <w:rsid w:val="69F82F03"/>
    <w:rsid w:val="6A662417"/>
    <w:rsid w:val="6ED809A8"/>
    <w:rsid w:val="72B6774C"/>
    <w:rsid w:val="72BF110D"/>
    <w:rsid w:val="73814B4C"/>
    <w:rsid w:val="73C36486"/>
    <w:rsid w:val="76DD2DA3"/>
    <w:rsid w:val="7ADD4160"/>
    <w:rsid w:val="7AE2354C"/>
    <w:rsid w:val="7B581D90"/>
    <w:rsid w:val="7B65344F"/>
    <w:rsid w:val="7E7F252E"/>
    <w:rsid w:val="7F3E09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254</Words>
  <Characters>1452</Characters>
  <Lines>12</Lines>
  <Paragraphs>3</Paragraphs>
  <TotalTime>67</TotalTime>
  <ScaleCrop>false</ScaleCrop>
  <LinksUpToDate>false</LinksUpToDate>
  <CharactersWithSpaces>1703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2025-01-07T13:17:00Z</cp:lastPrinted>
  <dcterms:modified xsi:type="dcterms:W3CDTF">2025-09-15T07:05:38Z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