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ind w:firstLine="2200" w:firstLineChars="5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199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default" w:ascii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林金碧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1970年12月30日</w:t>
      </w:r>
      <w:r>
        <w:rPr>
          <w:rFonts w:hint="eastAsia" w:ascii="仿宋_GB2312"/>
          <w:szCs w:val="32"/>
        </w:rPr>
        <w:t>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大学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户籍地福建省莆田市秀屿区，</w:t>
      </w:r>
      <w:r>
        <w:rPr>
          <w:rFonts w:hint="eastAsia" w:ascii="仿宋_GB2312"/>
          <w:szCs w:val="32"/>
        </w:rPr>
        <w:t>住</w:t>
      </w:r>
      <w:r>
        <w:rPr>
          <w:rFonts w:hint="eastAsia" w:ascii="仿宋_GB2312"/>
          <w:szCs w:val="32"/>
          <w:lang w:val="en-US" w:eastAsia="zh-CN"/>
        </w:rPr>
        <w:t>福建省龙岩市新罗区</w:t>
      </w:r>
      <w:bookmarkStart w:id="0" w:name="_GoBack"/>
      <w:bookmarkEnd w:id="0"/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2006年8月11日因犯受贿罪被漳平市人民法院判处有期徒刑四年六个月，并处没收财产20000元，于2008年10月28日被假释，2010年10月3日假释期满。</w:t>
      </w:r>
      <w:r>
        <w:rPr>
          <w:rFonts w:hint="eastAsia" w:ascii="仿宋_GB2312"/>
          <w:szCs w:val="32"/>
        </w:rPr>
        <w:t>捕前系</w:t>
      </w:r>
      <w:r>
        <w:rPr>
          <w:rFonts w:hint="eastAsia" w:ascii="仿宋_GB2312"/>
          <w:szCs w:val="32"/>
          <w:lang w:val="en-US" w:eastAsia="zh-CN"/>
        </w:rPr>
        <w:t>福建省永定永强小坑井煤矿有限责任公司总经理，系涉黑犯、累犯。</w:t>
      </w:r>
    </w:p>
    <w:p>
      <w:pPr>
        <w:spacing w:line="430" w:lineRule="exact"/>
        <w:ind w:firstLine="640" w:firstLineChars="200"/>
        <w:rPr>
          <w:rFonts w:hint="default" w:ascii="仿宋_GB2312" w:eastAsia="仿宋_GB2312" w:cs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三明市三元区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2022年11月3</w:t>
      </w:r>
      <w:r>
        <w:rPr>
          <w:rFonts w:hint="eastAsia" w:ascii="仿宋_GB2312"/>
          <w:szCs w:val="32"/>
        </w:rPr>
        <w:t>日作出(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)闽</w:t>
      </w:r>
      <w:r>
        <w:rPr>
          <w:rFonts w:hint="eastAsia" w:ascii="仿宋_GB2312"/>
          <w:szCs w:val="32"/>
          <w:lang w:val="en-US" w:eastAsia="zh-CN"/>
        </w:rPr>
        <w:t>0403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168号</w:t>
      </w:r>
      <w:r>
        <w:rPr>
          <w:rFonts w:hint="eastAsia" w:ascii="仿宋_GB2312"/>
          <w:szCs w:val="32"/>
        </w:rPr>
        <w:t>刑事判决，以被告人</w:t>
      </w:r>
      <w:r>
        <w:rPr>
          <w:rFonts w:hint="eastAsia" w:ascii="仿宋_GB2312"/>
          <w:szCs w:val="32"/>
          <w:lang w:eastAsia="zh-CN"/>
        </w:rPr>
        <w:t>林金碧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参加黑社会性质组织罪，判处有期徒刑三年，并处罚金人民币十五万元；犯强令、组织他人违章冒险作业罪，判处有期徒刑四年；犯不报安全事故罪，判处有期徒刑三年五个月。合并决定执行有期徒刑八年六个月，并处罚金人民币十五万元。宣判后，被告人不服，提出上诉福建省三明市中级人民法院2022年12月28日作出（2022）闽04刑终277号刑释裁定书，驳回上诉，维持原判，刑期自2021年10月28日起至2030年3月11日止。</w:t>
      </w:r>
      <w:r>
        <w:rPr>
          <w:rFonts w:hint="eastAsia" w:ascii="仿宋_GB2312"/>
          <w:szCs w:val="32"/>
        </w:rPr>
        <w:t>2023年2月20日交付福建省未成年犯管教所执行刑罚。属普管级罪犯。</w:t>
      </w:r>
    </w:p>
    <w:p>
      <w:pPr>
        <w:spacing w:line="430" w:lineRule="exact"/>
        <w:ind w:firstLine="640" w:firstLineChars="200"/>
        <w:rPr>
          <w:rFonts w:hint="eastAsia"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入监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"/>
          <w:iCs/>
          <w:kern w:val="2"/>
          <w:szCs w:val="32"/>
        </w:rPr>
      </w:pPr>
      <w:r>
        <w:rPr>
          <w:rFonts w:hint="eastAsia" w:ascii="仿宋_GB2312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1"/>
        <w:autoSpaceDE w:val="0"/>
        <w:autoSpaceDN w:val="0"/>
        <w:adjustRightInd w:val="0"/>
        <w:spacing w:line="430" w:lineRule="exact"/>
        <w:ind w:left="640" w:firstLine="0" w:firstLineChars="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1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1"/>
        <w:spacing w:line="430" w:lineRule="exact"/>
        <w:ind w:firstLine="640"/>
        <w:rPr>
          <w:rFonts w:hint="eastAsia" w:ascii="仿宋_GB2312" w:hAnsi="仿宋_GB2312" w:cs="仿宋_GB2312"/>
          <w:bCs/>
          <w:color w:val="auto"/>
          <w:szCs w:val="32"/>
        </w:rPr>
      </w:pPr>
      <w:r>
        <w:rPr>
          <w:rFonts w:hint="eastAsia" w:ascii="仿宋_GB2312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</w:t>
      </w: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</w:rPr>
        <w:t>该犯考核期2023年2月20日至2025年5月31日累计获2663.5分，获表扬3次，物质奖励1次，考核期内无违规扣分。</w:t>
      </w:r>
    </w:p>
    <w:p>
      <w:pPr>
        <w:pStyle w:val="11"/>
        <w:spacing w:line="430" w:lineRule="exact"/>
        <w:ind w:firstLine="640"/>
        <w:rPr>
          <w:rFonts w:hint="eastAsia" w:ascii="仿宋_GB2312" w:hAnsi="仿宋_GB2312" w:cs="仿宋_GB2312"/>
          <w:bCs/>
          <w:color w:val="auto"/>
          <w:szCs w:val="32"/>
        </w:rPr>
      </w:pPr>
      <w:r>
        <w:rPr>
          <w:rFonts w:hint="eastAsia" w:ascii="仿宋_GB2312" w:hAnsi="仿宋_GB2312" w:cs="仿宋_GB2312"/>
          <w:bCs/>
          <w:color w:val="auto"/>
          <w:szCs w:val="32"/>
        </w:rPr>
        <w:t>原判财产性判项：罚金人民币150000元，该犯已履行人民币150000元，三明市三元区人民法院出具结案通知书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及缴款凭证</w:t>
      </w:r>
      <w:r>
        <w:rPr>
          <w:rFonts w:hint="eastAsia" w:ascii="仿宋_GB2312" w:hAnsi="仿宋_GB2312" w:cs="仿宋_GB2312"/>
          <w:bCs/>
          <w:color w:val="auto"/>
          <w:szCs w:val="32"/>
        </w:rPr>
        <w:t>予以证实。</w:t>
      </w:r>
    </w:p>
    <w:p>
      <w:pPr>
        <w:pStyle w:val="11"/>
        <w:spacing w:line="430" w:lineRule="exact"/>
        <w:ind w:firstLine="640"/>
        <w:rPr>
          <w:rFonts w:hint="default" w:ascii="仿宋_GB2312" w:hAnsi="仿宋_GB2312" w:eastAsia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该犯系黑社会性质组织骨干成员，且该犯系累犯，因此提请减刑幅度扣减二个月。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林金碧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林金碧</w:t>
      </w:r>
      <w:r>
        <w:rPr>
          <w:rFonts w:hint="eastAsia" w:cs="仿宋_GB2312"/>
          <w:szCs w:val="32"/>
        </w:rPr>
        <w:t>卷宗贰册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</w:t>
      </w:r>
      <w:r>
        <w:rPr>
          <w:rFonts w:hint="eastAsia"/>
          <w:szCs w:val="32"/>
          <w:lang w:val="en-US" w:eastAsia="zh-CN"/>
        </w:rPr>
        <w:t xml:space="preserve">   </w:t>
      </w:r>
      <w:r>
        <w:rPr>
          <w:rFonts w:hint="eastAsia"/>
          <w:szCs w:val="32"/>
        </w:rPr>
        <w:t xml:space="preserve">   </w:t>
      </w:r>
      <w:r>
        <w:rPr>
          <w:rFonts w:hint="eastAsia"/>
          <w:szCs w:val="32"/>
          <w:lang w:val="en-US" w:eastAsia="zh-CN"/>
        </w:rPr>
        <w:t>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871" w:right="1304" w:bottom="1871" w:left="1587" w:header="851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072CE0"/>
    <w:rsid w:val="000916E1"/>
    <w:rsid w:val="00094A2D"/>
    <w:rsid w:val="00126592"/>
    <w:rsid w:val="001A60FF"/>
    <w:rsid w:val="00297A05"/>
    <w:rsid w:val="004A3A94"/>
    <w:rsid w:val="005B293B"/>
    <w:rsid w:val="005E768D"/>
    <w:rsid w:val="00626ABB"/>
    <w:rsid w:val="007D594A"/>
    <w:rsid w:val="007F6FDA"/>
    <w:rsid w:val="00804641"/>
    <w:rsid w:val="00841643"/>
    <w:rsid w:val="00955296"/>
    <w:rsid w:val="00A1464A"/>
    <w:rsid w:val="00A6077B"/>
    <w:rsid w:val="00AA1673"/>
    <w:rsid w:val="00B62C29"/>
    <w:rsid w:val="00C3536F"/>
    <w:rsid w:val="00CD5644"/>
    <w:rsid w:val="00D5403E"/>
    <w:rsid w:val="00D6021B"/>
    <w:rsid w:val="00DC397F"/>
    <w:rsid w:val="00E261E3"/>
    <w:rsid w:val="00E3260C"/>
    <w:rsid w:val="00EA1CCB"/>
    <w:rsid w:val="00F45704"/>
    <w:rsid w:val="00F870EC"/>
    <w:rsid w:val="00F93562"/>
    <w:rsid w:val="00FB29AF"/>
    <w:rsid w:val="00FC19BF"/>
    <w:rsid w:val="00FC5E18"/>
    <w:rsid w:val="03EA1583"/>
    <w:rsid w:val="05D41DA7"/>
    <w:rsid w:val="082979EF"/>
    <w:rsid w:val="090E63ED"/>
    <w:rsid w:val="094423D8"/>
    <w:rsid w:val="094B0BBA"/>
    <w:rsid w:val="0B824C8C"/>
    <w:rsid w:val="0B8F5DC7"/>
    <w:rsid w:val="0E817D2B"/>
    <w:rsid w:val="0ECD76D9"/>
    <w:rsid w:val="0FA3609D"/>
    <w:rsid w:val="18B1791A"/>
    <w:rsid w:val="1AD07B1B"/>
    <w:rsid w:val="1D6A481F"/>
    <w:rsid w:val="1DAC588E"/>
    <w:rsid w:val="1E197BAD"/>
    <w:rsid w:val="207A129A"/>
    <w:rsid w:val="23F42D64"/>
    <w:rsid w:val="248302D3"/>
    <w:rsid w:val="254852BA"/>
    <w:rsid w:val="26FD64AD"/>
    <w:rsid w:val="28656DE4"/>
    <w:rsid w:val="2BC308A6"/>
    <w:rsid w:val="2C196832"/>
    <w:rsid w:val="2E402D42"/>
    <w:rsid w:val="30360845"/>
    <w:rsid w:val="341713F4"/>
    <w:rsid w:val="355472EF"/>
    <w:rsid w:val="38DC1398"/>
    <w:rsid w:val="396139DD"/>
    <w:rsid w:val="3AB92EEA"/>
    <w:rsid w:val="3B955D8E"/>
    <w:rsid w:val="40443A8D"/>
    <w:rsid w:val="40EB35FF"/>
    <w:rsid w:val="41ED0861"/>
    <w:rsid w:val="43394290"/>
    <w:rsid w:val="51C5680F"/>
    <w:rsid w:val="545654E5"/>
    <w:rsid w:val="57EF51ED"/>
    <w:rsid w:val="589D5C4E"/>
    <w:rsid w:val="58F36F00"/>
    <w:rsid w:val="6B943637"/>
    <w:rsid w:val="6E8139C0"/>
    <w:rsid w:val="6ECF5516"/>
    <w:rsid w:val="72161829"/>
    <w:rsid w:val="77BD7A95"/>
    <w:rsid w:val="79411AE3"/>
    <w:rsid w:val="79DD5288"/>
    <w:rsid w:val="7C4967C4"/>
    <w:rsid w:val="7C63457E"/>
    <w:rsid w:val="7D2B4E4C"/>
    <w:rsid w:val="7E5943F3"/>
    <w:rsid w:val="7E7B7C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9">
    <w:name w:val="页眉 Char"/>
    <w:basedOn w:val="6"/>
    <w:link w:val="4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137</Words>
  <Characters>781</Characters>
  <Lines>6</Lines>
  <Paragraphs>1</Paragraphs>
  <TotalTime>48</TotalTime>
  <ScaleCrop>false</ScaleCrop>
  <LinksUpToDate>false</LinksUpToDate>
  <CharactersWithSpaces>917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2024-03-12T08:14:00Z</dcterms:created>
  <dc:creator>杨敏</dc:creator>
  <cp:lastModifiedBy>叶贤蔚</cp:lastModifiedBy>
  <dcterms:modified xsi:type="dcterms:W3CDTF">2025-09-15T07:05:52Z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5E9D87B227E94A7E884BCE3FB2342642</vt:lpwstr>
  </property>
</Properties>
</file>