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216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张庆枝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1970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小学文化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住福建省仙游县</w:t>
      </w:r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莆田市城厢区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闽0302刑初890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张庆枝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绑架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七</w:t>
      </w:r>
      <w:r>
        <w:rPr>
          <w:rFonts w:hint="eastAsia" w:ascii="仿宋_GB2312"/>
          <w:szCs w:val="32"/>
        </w:rPr>
        <w:t>年，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二千元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人民法院以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闽01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更779号刑</w:t>
      </w:r>
      <w:r>
        <w:rPr>
          <w:rFonts w:hint="eastAsia" w:ascii="仿宋_GB2312"/>
          <w:szCs w:val="32"/>
        </w:rPr>
        <w:t>事裁定书，对其减</w:t>
      </w:r>
      <w:r>
        <w:rPr>
          <w:rFonts w:hint="eastAsia" w:ascii="仿宋_GB2312"/>
          <w:szCs w:val="32"/>
          <w:lang w:val="en-US" w:eastAsia="zh-CN"/>
        </w:rPr>
        <w:t>去</w:t>
      </w:r>
      <w:r>
        <w:rPr>
          <w:rFonts w:hint="eastAsia" w:ascii="仿宋_GB2312"/>
          <w:szCs w:val="32"/>
        </w:rPr>
        <w:t>有期徒刑</w:t>
      </w:r>
      <w:r>
        <w:rPr>
          <w:rFonts w:hint="eastAsia" w:ascii="仿宋_GB2312" w:hAnsi="仿宋" w:cs="宋体"/>
          <w:szCs w:val="32"/>
          <w:lang w:val="en-US" w:eastAsia="zh-CN"/>
        </w:rPr>
        <w:t>五个月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日送达。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2028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止</w:t>
      </w:r>
      <w:r>
        <w:rPr>
          <w:rFonts w:hint="eastAsia" w:ascii="仿宋_GB2312"/>
          <w:szCs w:val="32"/>
        </w:rPr>
        <w:t>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.奖惩情况：该犯上次评定表扬剩余</w:t>
      </w:r>
      <w:r>
        <w:rPr>
          <w:rFonts w:hint="eastAsia" w:ascii="仿宋_GB2312" w:hAnsi="仿宋" w:cs="宋体"/>
          <w:szCs w:val="32"/>
          <w:lang w:val="zh-CN" w:eastAsia="zh-CN"/>
        </w:rPr>
        <w:t>177</w:t>
      </w:r>
      <w:r>
        <w:rPr>
          <w:rFonts w:hint="eastAsia" w:ascii="仿宋_GB2312" w:hAnsi="仿宋" w:cs="宋体"/>
          <w:szCs w:val="32"/>
          <w:lang w:val="zh-CN"/>
        </w:rPr>
        <w:t>分，本轮考核期</w:t>
      </w:r>
      <w:r>
        <w:rPr>
          <w:rFonts w:hint="eastAsia" w:ascii="仿宋_GB2312" w:hAnsi="仿宋" w:cs="宋体"/>
          <w:szCs w:val="32"/>
          <w:lang w:val="zh-CN" w:eastAsia="zh-CN"/>
        </w:rPr>
        <w:t>2023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zh-CN" w:eastAsia="zh-CN"/>
        </w:rPr>
        <w:t>12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zh-CN" w:eastAsia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日至</w:t>
      </w:r>
      <w:r>
        <w:rPr>
          <w:rFonts w:hint="eastAsia" w:ascii="仿宋_GB2312" w:hAnsi="仿宋" w:cs="宋体"/>
          <w:szCs w:val="32"/>
          <w:lang w:val="zh-CN" w:eastAsia="zh-CN"/>
        </w:rPr>
        <w:t>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zh-CN" w:eastAsia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zh-CN" w:eastAsia="zh-CN"/>
        </w:rPr>
        <w:t>31</w:t>
      </w:r>
      <w:r>
        <w:rPr>
          <w:rFonts w:hint="eastAsia" w:ascii="仿宋_GB2312" w:hAnsi="仿宋" w:cs="宋体"/>
          <w:szCs w:val="32"/>
          <w:lang w:val="zh-CN"/>
        </w:rPr>
        <w:t>日累计获</w:t>
      </w:r>
      <w:r>
        <w:rPr>
          <w:rFonts w:hint="eastAsia" w:ascii="仿宋_GB2312" w:hAnsi="仿宋" w:cs="宋体"/>
          <w:szCs w:val="32"/>
          <w:lang w:val="zh-CN" w:eastAsia="zh-CN"/>
        </w:rPr>
        <w:t>1849</w:t>
      </w:r>
      <w:r>
        <w:rPr>
          <w:rFonts w:hint="eastAsia" w:ascii="仿宋_GB2312" w:hAnsi="仿宋" w:cs="宋体"/>
          <w:szCs w:val="32"/>
          <w:lang w:val="zh-CN"/>
        </w:rPr>
        <w:t>分，合计获得</w:t>
      </w:r>
      <w:r>
        <w:rPr>
          <w:rFonts w:hint="eastAsia" w:ascii="仿宋_GB2312" w:hAnsi="仿宋" w:cs="宋体"/>
          <w:szCs w:val="32"/>
          <w:lang w:val="zh-CN" w:eastAsia="zh-CN"/>
        </w:rPr>
        <w:t>2026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  <w:lang w:val="zh-CN" w:eastAsia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次，物质奖励</w:t>
      </w:r>
      <w:r>
        <w:rPr>
          <w:rFonts w:hint="eastAsia" w:ascii="仿宋_GB2312" w:hAnsi="仿宋" w:cs="宋体"/>
          <w:szCs w:val="32"/>
          <w:lang w:val="zh-CN" w:eastAsia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次；间隔期</w:t>
      </w:r>
      <w:r>
        <w:rPr>
          <w:rFonts w:hint="eastAsia" w:ascii="仿宋_GB2312" w:hAnsi="仿宋" w:cs="宋体"/>
          <w:szCs w:val="32"/>
          <w:lang w:val="zh-CN" w:eastAsia="zh-CN"/>
        </w:rPr>
        <w:t>2024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zh-CN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zh-CN" w:eastAsia="zh-CN"/>
        </w:rPr>
        <w:t>28</w:t>
      </w:r>
      <w:r>
        <w:rPr>
          <w:rFonts w:hint="eastAsia" w:ascii="仿宋_GB2312" w:hAnsi="仿宋" w:cs="宋体"/>
          <w:szCs w:val="32"/>
          <w:lang w:val="zh-CN"/>
        </w:rPr>
        <w:t>日至</w:t>
      </w:r>
      <w:r>
        <w:rPr>
          <w:rFonts w:hint="eastAsia" w:ascii="仿宋_GB2312" w:hAnsi="仿宋" w:cs="宋体"/>
          <w:szCs w:val="32"/>
          <w:lang w:val="zh-CN" w:eastAsia="zh-CN"/>
        </w:rPr>
        <w:t>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zh-CN" w:eastAsia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zh-CN" w:eastAsia="zh-CN"/>
        </w:rPr>
        <w:t>31</w:t>
      </w:r>
      <w:r>
        <w:rPr>
          <w:rFonts w:hint="eastAsia" w:ascii="仿宋_GB2312" w:hAnsi="仿宋" w:cs="宋体"/>
          <w:szCs w:val="32"/>
          <w:lang w:val="zh-CN"/>
        </w:rPr>
        <w:t>日，获</w:t>
      </w:r>
      <w:r>
        <w:rPr>
          <w:rFonts w:hint="eastAsia" w:ascii="仿宋_GB2312" w:hAnsi="仿宋" w:cs="宋体"/>
          <w:szCs w:val="32"/>
          <w:lang w:val="zh-CN" w:eastAsia="zh-CN"/>
        </w:rPr>
        <w:t>1431</w:t>
      </w:r>
      <w:r>
        <w:rPr>
          <w:rFonts w:hint="eastAsia" w:ascii="仿宋_GB2312" w:hAnsi="仿宋" w:cs="宋体"/>
          <w:szCs w:val="32"/>
          <w:lang w:val="zh-CN"/>
        </w:rPr>
        <w:t>分。考核期内违规</w:t>
      </w:r>
      <w:r>
        <w:rPr>
          <w:rFonts w:hint="eastAsia" w:ascii="仿宋_GB2312" w:hAnsi="仿宋" w:cs="宋体"/>
          <w:szCs w:val="32"/>
          <w:lang w:val="zh-CN" w:eastAsia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次，扣</w:t>
      </w:r>
      <w:r>
        <w:rPr>
          <w:rFonts w:hint="eastAsia" w:ascii="仿宋_GB2312" w:hAnsi="仿宋" w:cs="宋体"/>
          <w:szCs w:val="32"/>
          <w:lang w:val="zh-CN" w:eastAsia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分，</w:t>
      </w:r>
      <w:r>
        <w:rPr>
          <w:rFonts w:hint="eastAsia" w:ascii="仿宋_GB2312" w:hAnsi="仿宋" w:cs="宋体"/>
          <w:szCs w:val="32"/>
          <w:lang w:val="zh-CN" w:eastAsia="zh-CN"/>
        </w:rPr>
        <w:t>于2024年10月4日因因违反岗位管理规定，作为兼职安全员罪犯中午午巡履职不到位（未着规定马甲且私自打开水），扣5分。</w:t>
      </w:r>
    </w:p>
    <w:p>
      <w:pPr>
        <w:pStyle w:val="6"/>
        <w:spacing w:line="430" w:lineRule="exact"/>
        <w:ind w:firstLine="640"/>
        <w:rPr>
          <w:rFonts w:ascii="仿宋_GB2312" w:cs="仿宋_GB2312"/>
          <w:color w:val="auto"/>
          <w:szCs w:val="32"/>
        </w:rPr>
      </w:pPr>
      <w:r>
        <w:rPr>
          <w:rFonts w:hint="eastAsia"/>
          <w:szCs w:val="32"/>
        </w:rPr>
        <w:t>6.该犯已履行</w:t>
      </w:r>
      <w:r>
        <w:rPr>
          <w:rFonts w:hint="eastAsia"/>
          <w:szCs w:val="32"/>
          <w:lang w:val="en-US" w:eastAsia="zh-CN"/>
        </w:rPr>
        <w:t>罚金</w:t>
      </w:r>
      <w:r>
        <w:rPr>
          <w:rFonts w:hint="eastAsia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2000</w:t>
      </w:r>
      <w:r>
        <w:rPr>
          <w:rFonts w:hint="eastAsia" w:ascii="仿宋_GB2312"/>
          <w:szCs w:val="32"/>
        </w:rPr>
        <w:t>元；</w:t>
      </w:r>
      <w:r>
        <w:rPr>
          <w:rFonts w:hint="eastAsia" w:ascii="仿宋_GB2312"/>
          <w:szCs w:val="32"/>
          <w:lang w:val="en-US" w:eastAsia="zh-CN"/>
        </w:rPr>
        <w:t>于上次报减刑期间缴纳，财产刑执行完毕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val="en-US" w:eastAsia="zh-CN"/>
        </w:rPr>
        <w:t>莆田市城厢区</w:t>
      </w:r>
      <w:r>
        <w:rPr>
          <w:rFonts w:hint="eastAsia" w:ascii="仿宋_GB2312"/>
          <w:color w:val="auto"/>
          <w:szCs w:val="32"/>
        </w:rPr>
        <w:t>人民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法院出具财产性判项复函</w:t>
      </w:r>
      <w:r>
        <w:rPr>
          <w:rFonts w:hint="eastAsia" w:ascii="仿宋_GB2312"/>
          <w:color w:val="auto"/>
          <w:szCs w:val="32"/>
          <w:lang w:val="en-US" w:eastAsia="zh-CN"/>
        </w:rPr>
        <w:t>以及结案通知书</w:t>
      </w:r>
      <w:r>
        <w:rPr>
          <w:rFonts w:hint="eastAsia" w:ascii="仿宋_GB2312"/>
          <w:color w:val="auto"/>
          <w:szCs w:val="32"/>
        </w:rPr>
        <w:t>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张庆枝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福州市</w:t>
      </w:r>
      <w:r>
        <w:rPr>
          <w:rFonts w:hint="eastAsia"/>
          <w:szCs w:val="32"/>
        </w:rPr>
        <w:t>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张庆枝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kzOGRmNTM5ZDg5YTg2MmYwYmY1ZTVkZjMzMzA3OWY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6023C3"/>
    <w:rsid w:val="01AE15BA"/>
    <w:rsid w:val="031B3711"/>
    <w:rsid w:val="076F3599"/>
    <w:rsid w:val="0870581B"/>
    <w:rsid w:val="08B51480"/>
    <w:rsid w:val="0A206DCD"/>
    <w:rsid w:val="0CB3217A"/>
    <w:rsid w:val="0D951880"/>
    <w:rsid w:val="0FC77D8F"/>
    <w:rsid w:val="1021564D"/>
    <w:rsid w:val="115D396F"/>
    <w:rsid w:val="14522278"/>
    <w:rsid w:val="15610299"/>
    <w:rsid w:val="15747FCD"/>
    <w:rsid w:val="1BC8713C"/>
    <w:rsid w:val="1BEF2AA3"/>
    <w:rsid w:val="1C8925AF"/>
    <w:rsid w:val="1CDD6D9F"/>
    <w:rsid w:val="21156B08"/>
    <w:rsid w:val="25867FD4"/>
    <w:rsid w:val="25E22D30"/>
    <w:rsid w:val="25EE5B79"/>
    <w:rsid w:val="26A050C5"/>
    <w:rsid w:val="27B150B0"/>
    <w:rsid w:val="283E4B96"/>
    <w:rsid w:val="283E62B6"/>
    <w:rsid w:val="2CE61358"/>
    <w:rsid w:val="2D9F2AF0"/>
    <w:rsid w:val="2DAC07F4"/>
    <w:rsid w:val="31344D88"/>
    <w:rsid w:val="3317670F"/>
    <w:rsid w:val="37CD55EE"/>
    <w:rsid w:val="3AAC202D"/>
    <w:rsid w:val="3E09759C"/>
    <w:rsid w:val="3E554590"/>
    <w:rsid w:val="3F3D5750"/>
    <w:rsid w:val="41913B31"/>
    <w:rsid w:val="42213106"/>
    <w:rsid w:val="427F7E2D"/>
    <w:rsid w:val="42B21FB1"/>
    <w:rsid w:val="530F0D59"/>
    <w:rsid w:val="554F7B33"/>
    <w:rsid w:val="55D50038"/>
    <w:rsid w:val="567C6706"/>
    <w:rsid w:val="57607DD5"/>
    <w:rsid w:val="5DC32E6C"/>
    <w:rsid w:val="5ED70AB6"/>
    <w:rsid w:val="604F6C39"/>
    <w:rsid w:val="61700C15"/>
    <w:rsid w:val="626A5FAC"/>
    <w:rsid w:val="62DB0C58"/>
    <w:rsid w:val="63D7141F"/>
    <w:rsid w:val="66AA6977"/>
    <w:rsid w:val="693C3AD3"/>
    <w:rsid w:val="69791D07"/>
    <w:rsid w:val="699102C2"/>
    <w:rsid w:val="6C7C7008"/>
    <w:rsid w:val="6CBC55F9"/>
    <w:rsid w:val="6ED053E9"/>
    <w:rsid w:val="6F072EE9"/>
    <w:rsid w:val="72FC49FE"/>
    <w:rsid w:val="73EF6311"/>
    <w:rsid w:val="75114065"/>
    <w:rsid w:val="77036F98"/>
    <w:rsid w:val="797F1EE5"/>
    <w:rsid w:val="7A304F8E"/>
    <w:rsid w:val="7AAC6D0A"/>
    <w:rsid w:val="7B354F51"/>
    <w:rsid w:val="7B4E6013"/>
    <w:rsid w:val="7CEC5AE4"/>
    <w:rsid w:val="7DCE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903</Words>
  <Characters>1025</Characters>
  <Lines>17</Lines>
  <Paragraphs>4</Paragraphs>
  <TotalTime>46</TotalTime>
  <ScaleCrop>false</ScaleCrop>
  <LinksUpToDate>false</LinksUpToDate>
  <CharactersWithSpaces>1055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一片茶叶</cp:lastModifiedBy>
  <dcterms:modified xsi:type="dcterms:W3CDTF">2025-09-18T10:13:18Z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0266BA7B9CFF44FD9B6106FD319D110B_12</vt:lpwstr>
  </property>
</Properties>
</file>