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ind w:left="0" w:leftChars="0"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snapToGrid w:val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 xml:space="preserve">  提请减刑建议书</w:t>
      </w:r>
    </w:p>
    <w:p>
      <w:pPr>
        <w:pStyle w:val="8"/>
        <w:spacing w:line="430" w:lineRule="exact"/>
        <w:ind w:left="640" w:right="16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 w:cs="楷体_GB2312"/>
          <w:szCs w:val="32"/>
          <w:lang w:val="en-US" w:eastAsia="zh-CN"/>
        </w:rPr>
        <w:t>25</w:t>
      </w:r>
      <w:r>
        <w:rPr>
          <w:rFonts w:hint="eastAsia" w:eastAsia="楷体_GB2312" w:cs="楷体_GB2312"/>
          <w:szCs w:val="32"/>
        </w:rPr>
        <w:t>〕闽狱未减字第</w:t>
      </w:r>
      <w:r>
        <w:rPr>
          <w:rFonts w:hint="eastAsia" w:eastAsia="楷体_GB2312"/>
          <w:szCs w:val="32"/>
          <w:lang w:val="en-US" w:eastAsia="zh-CN"/>
        </w:rPr>
        <w:t>301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left="0" w:right="0" w:rightChars="0" w:firstLine="0" w:firstLineChars="0"/>
        <w:textAlignment w:val="auto"/>
        <w:rPr>
          <w:rFonts w:ascii="仿宋_GB2312"/>
          <w:b/>
          <w:bCs/>
          <w:sz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hint="default" w:ascii="仿宋_GB2312" w:eastAsia="仿宋_GB2312"/>
          <w:szCs w:val="32"/>
          <w:lang w:val="en-US" w:eastAsia="zh-CN"/>
        </w:rPr>
      </w:pPr>
      <w:r>
        <w:rPr>
          <w:rFonts w:hint="eastAsia" w:ascii="仿宋_GB2312"/>
          <w:szCs w:val="32"/>
        </w:rPr>
        <w:t>罪犯</w:t>
      </w:r>
      <w:r>
        <w:rPr>
          <w:rFonts w:hint="eastAsia" w:ascii="仿宋_GB2312"/>
          <w:szCs w:val="32"/>
          <w:lang w:val="en-US" w:eastAsia="zh-CN"/>
        </w:rPr>
        <w:t>詹儒强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</w:t>
      </w:r>
      <w:r>
        <w:rPr>
          <w:rFonts w:hint="eastAsia" w:ascii="仿宋_GB2312"/>
          <w:szCs w:val="32"/>
          <w:lang w:val="en-US" w:eastAsia="zh-CN"/>
        </w:rPr>
        <w:t>1991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2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16</w:t>
      </w:r>
      <w:r>
        <w:rPr>
          <w:rFonts w:hint="eastAsia" w:ascii="仿宋_GB2312"/>
          <w:szCs w:val="32"/>
        </w:rPr>
        <w:t>日出生，汉族，</w:t>
      </w:r>
      <w:r>
        <w:rPr>
          <w:rFonts w:hint="eastAsia" w:ascii="仿宋_GB2312"/>
          <w:szCs w:val="32"/>
          <w:lang w:eastAsia="zh-CN"/>
        </w:rPr>
        <w:t>初中</w:t>
      </w:r>
      <w:r>
        <w:rPr>
          <w:rFonts w:hint="eastAsia" w:ascii="仿宋_GB2312"/>
          <w:szCs w:val="32"/>
        </w:rPr>
        <w:t>文化，</w:t>
      </w:r>
      <w:r>
        <w:rPr>
          <w:rFonts w:hint="eastAsia" w:ascii="仿宋_GB2312"/>
          <w:szCs w:val="32"/>
          <w:lang w:eastAsia="zh-CN"/>
        </w:rPr>
        <w:t>户籍所在地</w:t>
      </w:r>
      <w:r>
        <w:rPr>
          <w:rFonts w:hint="eastAsia" w:ascii="仿宋_GB2312"/>
          <w:szCs w:val="32"/>
          <w:lang w:val="en-US" w:eastAsia="zh-CN"/>
        </w:rPr>
        <w:t>福建省永安市</w:t>
      </w:r>
      <w:r>
        <w:rPr>
          <w:rFonts w:hint="eastAsia" w:ascii="仿宋_GB2312"/>
          <w:szCs w:val="32"/>
        </w:rPr>
        <w:t>，</w:t>
      </w:r>
      <w:r>
        <w:rPr>
          <w:rFonts w:hint="eastAsia" w:ascii="仿宋_GB2312"/>
          <w:szCs w:val="32"/>
          <w:lang w:eastAsia="zh-CN"/>
        </w:rPr>
        <w:t>住福建省永安市</w:t>
      </w:r>
      <w:bookmarkStart w:id="0" w:name="_GoBack"/>
      <w:bookmarkEnd w:id="0"/>
      <w:r>
        <w:rPr>
          <w:rFonts w:hint="eastAsia" w:ascii="仿宋_GB2312"/>
          <w:szCs w:val="32"/>
          <w:lang w:val="en-US" w:eastAsia="zh-CN"/>
        </w:rPr>
        <w:t>，</w:t>
      </w:r>
      <w:r>
        <w:rPr>
          <w:rFonts w:hint="eastAsia" w:ascii="仿宋_GB2312"/>
          <w:szCs w:val="32"/>
        </w:rPr>
        <w:t>捕前系</w:t>
      </w:r>
      <w:r>
        <w:rPr>
          <w:rFonts w:hint="eastAsia" w:ascii="仿宋_GB2312"/>
          <w:szCs w:val="32"/>
          <w:lang w:val="en-US" w:eastAsia="zh-CN"/>
        </w:rPr>
        <w:t>无业。因犯聚众斗殴罪于2011年3月4日被永安市人民法院判处有期徒刑三年；因犯聚众斗殴罪于2015年6月2日被永安市人民法院判处有期徒刑三年六个月，于2017年9月30日刑满释放。系累犯。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ascii="仿宋_GB2312" w:cs="仿宋_GB2312"/>
          <w:szCs w:val="32"/>
        </w:rPr>
      </w:pPr>
      <w:r>
        <w:rPr>
          <w:rFonts w:hint="eastAsia" w:ascii="仿宋_GB2312"/>
          <w:szCs w:val="32"/>
        </w:rPr>
        <w:t>福建省</w:t>
      </w:r>
      <w:r>
        <w:rPr>
          <w:rFonts w:hint="eastAsia" w:ascii="仿宋_GB2312"/>
          <w:szCs w:val="32"/>
          <w:lang w:val="en-US" w:eastAsia="zh-CN"/>
        </w:rPr>
        <w:t>三明市三元区</w:t>
      </w:r>
      <w:r>
        <w:rPr>
          <w:rFonts w:hint="eastAsia" w:ascii="仿宋_GB2312"/>
          <w:szCs w:val="32"/>
        </w:rPr>
        <w:t>人民法院于202</w:t>
      </w:r>
      <w:r>
        <w:rPr>
          <w:rFonts w:hint="eastAsia" w:ascii="仿宋_GB2312"/>
          <w:szCs w:val="32"/>
          <w:lang w:val="en-US" w:eastAsia="zh-CN"/>
        </w:rPr>
        <w:t>3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4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25</w:t>
      </w:r>
      <w:r>
        <w:rPr>
          <w:rFonts w:hint="eastAsia" w:ascii="仿宋_GB2312"/>
          <w:szCs w:val="32"/>
        </w:rPr>
        <w:t>日作出（202</w:t>
      </w:r>
      <w:r>
        <w:rPr>
          <w:rFonts w:hint="eastAsia" w:ascii="仿宋_GB2312"/>
          <w:szCs w:val="32"/>
          <w:lang w:val="en-US" w:eastAsia="zh-CN"/>
        </w:rPr>
        <w:t>3</w:t>
      </w:r>
      <w:r>
        <w:rPr>
          <w:rFonts w:hint="eastAsia" w:ascii="仿宋_GB2312"/>
          <w:szCs w:val="32"/>
        </w:rPr>
        <w:t>）闽0</w:t>
      </w:r>
      <w:r>
        <w:rPr>
          <w:rFonts w:hint="eastAsia" w:ascii="仿宋_GB2312"/>
          <w:szCs w:val="32"/>
          <w:lang w:val="en-US" w:eastAsia="zh-CN"/>
        </w:rPr>
        <w:t>403</w:t>
      </w:r>
      <w:r>
        <w:rPr>
          <w:rFonts w:hint="eastAsia" w:ascii="仿宋_GB2312"/>
          <w:szCs w:val="32"/>
        </w:rPr>
        <w:t>刑初</w:t>
      </w:r>
      <w:r>
        <w:rPr>
          <w:rFonts w:hint="eastAsia" w:ascii="仿宋_GB2312"/>
          <w:szCs w:val="32"/>
          <w:lang w:val="en-US" w:eastAsia="zh-CN"/>
        </w:rPr>
        <w:t>125</w:t>
      </w:r>
      <w:r>
        <w:rPr>
          <w:rFonts w:hint="eastAsia" w:ascii="仿宋_GB2312"/>
          <w:szCs w:val="32"/>
        </w:rPr>
        <w:t>号刑事判决，以被告人</w:t>
      </w:r>
      <w:r>
        <w:rPr>
          <w:rFonts w:hint="eastAsia" w:ascii="仿宋_GB2312"/>
          <w:szCs w:val="32"/>
          <w:lang w:val="en-US" w:eastAsia="zh-CN"/>
        </w:rPr>
        <w:t>詹儒强</w:t>
      </w:r>
      <w:r>
        <w:rPr>
          <w:rFonts w:hint="eastAsia" w:ascii="仿宋_GB2312"/>
          <w:szCs w:val="32"/>
        </w:rPr>
        <w:t>犯</w:t>
      </w:r>
      <w:r>
        <w:rPr>
          <w:rFonts w:hint="eastAsia" w:ascii="仿宋_GB2312"/>
          <w:szCs w:val="32"/>
          <w:lang w:eastAsia="zh-CN"/>
        </w:rPr>
        <w:t>诈骗</w:t>
      </w:r>
      <w:r>
        <w:rPr>
          <w:rFonts w:hint="eastAsia" w:ascii="仿宋_GB2312"/>
          <w:szCs w:val="32"/>
        </w:rPr>
        <w:t>罪，判处有期徒刑</w:t>
      </w:r>
      <w:r>
        <w:rPr>
          <w:rFonts w:hint="eastAsia" w:ascii="仿宋_GB2312"/>
          <w:szCs w:val="32"/>
          <w:lang w:eastAsia="zh-CN"/>
        </w:rPr>
        <w:t>五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eastAsia="zh-CN"/>
        </w:rPr>
        <w:t>八</w:t>
      </w:r>
      <w:r>
        <w:rPr>
          <w:rFonts w:hint="eastAsia" w:ascii="仿宋_GB2312"/>
          <w:szCs w:val="32"/>
          <w:lang w:val="en-US" w:eastAsia="zh-CN"/>
        </w:rPr>
        <w:t>个月，并处罚金人民币一万五千元。</w:t>
      </w:r>
      <w:r>
        <w:rPr>
          <w:rFonts w:hint="eastAsia" w:ascii="仿宋_GB2312"/>
          <w:szCs w:val="32"/>
        </w:rPr>
        <w:t>宣判后，被告人不服，提出上诉。福建省</w:t>
      </w:r>
      <w:r>
        <w:rPr>
          <w:rFonts w:hint="eastAsia" w:ascii="仿宋_GB2312"/>
          <w:szCs w:val="32"/>
          <w:lang w:val="en-US" w:eastAsia="zh-CN"/>
        </w:rPr>
        <w:t>三明</w:t>
      </w:r>
      <w:r>
        <w:rPr>
          <w:rFonts w:hint="eastAsia" w:ascii="仿宋_GB2312"/>
          <w:szCs w:val="32"/>
        </w:rPr>
        <w:t>市中级人民法院于202</w:t>
      </w:r>
      <w:r>
        <w:rPr>
          <w:rFonts w:hint="eastAsia" w:ascii="仿宋_GB2312"/>
          <w:szCs w:val="32"/>
          <w:lang w:val="en-US" w:eastAsia="zh-CN"/>
        </w:rPr>
        <w:t>3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5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29</w:t>
      </w:r>
      <w:r>
        <w:rPr>
          <w:rFonts w:hint="eastAsia" w:ascii="仿宋_GB2312"/>
          <w:szCs w:val="32"/>
        </w:rPr>
        <w:t>日作出（202</w:t>
      </w:r>
      <w:r>
        <w:rPr>
          <w:rFonts w:hint="eastAsia" w:ascii="仿宋_GB2312"/>
          <w:szCs w:val="32"/>
          <w:lang w:val="en-US" w:eastAsia="zh-CN"/>
        </w:rPr>
        <w:t>3</w:t>
      </w:r>
      <w:r>
        <w:rPr>
          <w:rFonts w:hint="eastAsia" w:ascii="仿宋_GB2312"/>
          <w:szCs w:val="32"/>
        </w:rPr>
        <w:t>）闽0</w:t>
      </w:r>
      <w:r>
        <w:rPr>
          <w:rFonts w:hint="eastAsia" w:ascii="仿宋_GB2312"/>
          <w:szCs w:val="32"/>
          <w:lang w:val="en-US" w:eastAsia="zh-CN"/>
        </w:rPr>
        <w:t>4</w:t>
      </w:r>
      <w:r>
        <w:rPr>
          <w:rFonts w:hint="eastAsia" w:ascii="仿宋_GB2312"/>
          <w:szCs w:val="32"/>
        </w:rPr>
        <w:t>刑终</w:t>
      </w:r>
      <w:r>
        <w:rPr>
          <w:rFonts w:hint="eastAsia" w:ascii="仿宋_GB2312"/>
          <w:szCs w:val="32"/>
          <w:lang w:val="en-US" w:eastAsia="zh-CN"/>
        </w:rPr>
        <w:t>110</w:t>
      </w:r>
      <w:r>
        <w:rPr>
          <w:rFonts w:hint="eastAsia" w:ascii="仿宋_GB2312"/>
          <w:szCs w:val="32"/>
        </w:rPr>
        <w:t>号刑事裁定：驳回上诉，维持原判。刑期自202</w:t>
      </w:r>
      <w:r>
        <w:rPr>
          <w:rFonts w:hint="eastAsia" w:ascii="仿宋_GB2312"/>
          <w:szCs w:val="32"/>
          <w:lang w:val="en-US" w:eastAsia="zh-CN"/>
        </w:rPr>
        <w:t>2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9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26</w:t>
      </w:r>
      <w:r>
        <w:rPr>
          <w:rFonts w:hint="eastAsia" w:ascii="仿宋_GB2312"/>
          <w:szCs w:val="32"/>
        </w:rPr>
        <w:t>日起至202</w:t>
      </w:r>
      <w:r>
        <w:rPr>
          <w:rFonts w:hint="eastAsia" w:ascii="仿宋_GB2312"/>
          <w:szCs w:val="32"/>
          <w:lang w:val="en-US" w:eastAsia="zh-CN"/>
        </w:rPr>
        <w:t>8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5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25</w:t>
      </w:r>
      <w:r>
        <w:rPr>
          <w:rFonts w:hint="eastAsia" w:ascii="仿宋_GB2312"/>
          <w:szCs w:val="32"/>
        </w:rPr>
        <w:t>日止。202</w:t>
      </w:r>
      <w:r>
        <w:rPr>
          <w:rFonts w:hint="eastAsia" w:ascii="仿宋_GB2312"/>
          <w:szCs w:val="32"/>
          <w:lang w:val="en-US" w:eastAsia="zh-CN"/>
        </w:rPr>
        <w:t>3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6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21</w:t>
      </w:r>
      <w:r>
        <w:rPr>
          <w:rFonts w:hint="eastAsia" w:ascii="仿宋_GB2312"/>
          <w:szCs w:val="32"/>
        </w:rPr>
        <w:t>日交付福建省未成年犯管教所执行刑罚。属普管级罪犯。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自入监以来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  <w:r>
        <w:rPr>
          <w:rFonts w:ascii="仿宋_GB2312" w:cs="仿宋_GB2312"/>
          <w:szCs w:val="32"/>
        </w:rPr>
        <w:t xml:space="preserve"> 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40"/>
        <w:jc w:val="left"/>
        <w:textAlignment w:val="auto"/>
        <w:rPr>
          <w:rFonts w:ascii="仿宋_GB2312" w:hAnsi="仿宋"/>
          <w:iCs/>
          <w:kern w:val="2"/>
          <w:szCs w:val="32"/>
        </w:rPr>
      </w:pPr>
      <w:r>
        <w:rPr>
          <w:rFonts w:hint="eastAsia"/>
          <w:iCs/>
          <w:kern w:val="2"/>
          <w:szCs w:val="32"/>
          <w:lang w:val="zh-CN"/>
        </w:rPr>
        <w:t>1</w:t>
      </w:r>
      <w:r>
        <w:rPr>
          <w:rFonts w:hint="eastAsia" w:ascii="仿宋_GB2312" w:hAnsi="仿宋"/>
          <w:iCs/>
          <w:kern w:val="2"/>
          <w:szCs w:val="32"/>
          <w:lang w:val="zh-CN"/>
        </w:rPr>
        <w:t>.</w:t>
      </w: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40"/>
        <w:jc w:val="left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/>
          <w:szCs w:val="32"/>
        </w:rPr>
        <w:t>2</w:t>
      </w:r>
      <w:r>
        <w:rPr>
          <w:rFonts w:hint="eastAsia" w:ascii="仿宋_GB2312" w:hAnsi="仿宋"/>
          <w:szCs w:val="32"/>
        </w:rPr>
        <w:t>.遵守监规</w:t>
      </w:r>
      <w:r>
        <w:rPr>
          <w:rFonts w:hint="eastAsia" w:ascii="仿宋_GB2312" w:hAnsi="仿宋" w:cs="宋体"/>
          <w:szCs w:val="32"/>
          <w:lang w:val="zh-CN"/>
        </w:rPr>
        <w:t>：</w:t>
      </w:r>
      <w:r>
        <w:rPr>
          <w:rFonts w:hint="eastAsia" w:ascii="仿宋_GB2312" w:hAnsi="仿宋_GB2312" w:cs="仿宋_GB2312"/>
          <w:szCs w:val="32"/>
        </w:rPr>
        <w:t>罪犯存在违规行为，但经民警教育引导后能遵守法律法规及监规纪律、接</w:t>
      </w:r>
      <w:r>
        <w:rPr>
          <w:rFonts w:hint="eastAsia" w:ascii="仿宋_GB2312" w:hAnsi="仿宋_GB2312" w:cs="仿宋_GB2312"/>
          <w:szCs w:val="32"/>
          <w:lang w:val="zh-CN"/>
        </w:rPr>
        <w:t>受教育改造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left="640" w:firstLine="0" w:firstLineChars="0"/>
        <w:jc w:val="left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3</w:t>
      </w:r>
      <w:r>
        <w:rPr>
          <w:rFonts w:hint="eastAsia" w:ascii="仿宋_GB2312" w:hAnsi="仿宋" w:cs="宋体"/>
          <w:szCs w:val="32"/>
          <w:lang w:val="zh-CN"/>
        </w:rPr>
        <w:t>.学习情况：能参加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40"/>
        <w:jc w:val="left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4</w:t>
      </w:r>
      <w:r>
        <w:rPr>
          <w:rFonts w:hint="eastAsia" w:ascii="仿宋_GB2312" w:hAnsi="仿宋" w:cs="宋体"/>
          <w:szCs w:val="32"/>
          <w:lang w:val="zh-CN"/>
        </w:rPr>
        <w:t>.劳动改造：能参加劳动，努力完成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/>
        <w:jc w:val="left"/>
        <w:textAlignment w:val="auto"/>
        <w:rPr>
          <w:rFonts w:hint="eastAsia" w:ascii="仿宋_GB2312"/>
          <w:szCs w:val="32"/>
          <w:lang w:eastAsia="zh-CN"/>
        </w:rPr>
      </w:pPr>
      <w:r>
        <w:rPr>
          <w:rFonts w:hint="eastAsia" w:cs="宋体"/>
          <w:szCs w:val="32"/>
          <w:lang w:val="zh-CN"/>
        </w:rPr>
        <w:t>5.</w:t>
      </w:r>
      <w:r>
        <w:rPr>
          <w:rFonts w:hint="eastAsia" w:ascii="仿宋_GB2312" w:hAnsi="仿宋" w:cs="宋体"/>
          <w:szCs w:val="32"/>
          <w:lang w:val="zh-CN"/>
        </w:rPr>
        <w:t>奖惩情况：</w:t>
      </w:r>
      <w:r>
        <w:rPr>
          <w:rFonts w:hint="eastAsia" w:ascii="仿宋_GB2312" w:hAnsi="仿宋" w:cs="宋体"/>
          <w:szCs w:val="32"/>
          <w:lang w:val="zh-CN" w:eastAsia="zh-CN"/>
        </w:rPr>
        <w:t>该犯考核期</w:t>
      </w:r>
      <w:r>
        <w:rPr>
          <w:rFonts w:hint="eastAsia" w:ascii="仿宋_GB2312"/>
          <w:szCs w:val="32"/>
        </w:rPr>
        <w:t>2023年6月21日至2025年9月30日累计获2565.5分，表扬2次，物质奖励2次</w:t>
      </w:r>
      <w:r>
        <w:rPr>
          <w:rFonts w:hint="eastAsia" w:ascii="仿宋_GB2312"/>
          <w:szCs w:val="32"/>
          <w:lang w:eastAsia="zh-CN"/>
        </w:rPr>
        <w:t>。</w:t>
      </w:r>
      <w:r>
        <w:rPr>
          <w:rFonts w:hint="eastAsia" w:ascii="仿宋_GB2312"/>
          <w:szCs w:val="32"/>
        </w:rPr>
        <w:t>考核期内违规4次，累计扣12分</w:t>
      </w:r>
      <w:r>
        <w:rPr>
          <w:rFonts w:hint="eastAsia" w:ascii="仿宋_GB2312"/>
          <w:szCs w:val="32"/>
          <w:lang w:eastAsia="zh-CN"/>
        </w:rPr>
        <w:t>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/>
        <w:jc w:val="left"/>
        <w:textAlignment w:val="auto"/>
        <w:rPr>
          <w:rFonts w:hint="default" w:ascii="仿宋_GB2312"/>
          <w:szCs w:val="32"/>
          <w:lang w:val="en-US" w:eastAsia="zh-CN"/>
        </w:rPr>
      </w:pPr>
      <w:r>
        <w:rPr>
          <w:rFonts w:hint="eastAsia" w:cs="宋体"/>
          <w:szCs w:val="32"/>
          <w:lang w:val="en-US" w:eastAsia="zh-CN"/>
        </w:rPr>
        <w:t>6.</w:t>
      </w:r>
      <w:r>
        <w:rPr>
          <w:rFonts w:hint="eastAsia" w:ascii="仿宋_GB2312"/>
          <w:szCs w:val="32"/>
          <w:lang w:val="en-US" w:eastAsia="zh-CN"/>
        </w:rPr>
        <w:t>原判财产性判项：罚金人民币15000元。该犯已履行人民币15000元，已全部履行完毕；其中本考核期缴纳罚金人民币15000元。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该犯系累犯，属于从严掌握减刑对象，因此提请减刑幅度扣减一个月。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szCs w:val="32"/>
        </w:rPr>
      </w:pPr>
      <w:r>
        <w:rPr>
          <w:rFonts w:hint="eastAsia" w:ascii="仿宋_GB2312"/>
          <w:szCs w:val="32"/>
        </w:rPr>
        <w:t>本案于</w:t>
      </w:r>
      <w:r>
        <w:rPr>
          <w:rFonts w:hint="eastAsia" w:ascii="仿宋_GB2312"/>
          <w:szCs w:val="32"/>
          <w:lang w:val="en-US" w:eastAsia="zh-CN"/>
        </w:rPr>
        <w:t>2025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12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24</w:t>
      </w:r>
      <w:r>
        <w:rPr>
          <w:rFonts w:hint="eastAsia" w:ascii="仿宋_GB2312"/>
          <w:szCs w:val="32"/>
        </w:rPr>
        <w:t>日至</w:t>
      </w:r>
      <w:r>
        <w:rPr>
          <w:rFonts w:hint="eastAsia" w:ascii="仿宋_GB2312"/>
          <w:szCs w:val="32"/>
          <w:lang w:val="en-US" w:eastAsia="zh-CN"/>
        </w:rPr>
        <w:t>2025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12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30</w:t>
      </w:r>
      <w:r>
        <w:rPr>
          <w:rFonts w:hint="eastAsia" w:ascii="仿宋_GB2312"/>
          <w:szCs w:val="32"/>
        </w:rPr>
        <w:t>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ascii="仿宋_GB2312" w:cs="仿宋_GB2312"/>
          <w:szCs w:val="32"/>
        </w:rPr>
      </w:pPr>
      <w:r>
        <w:rPr>
          <w:rFonts w:hint="eastAsia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《中华人民共和国刑法》第七十八条、第七十九条、《中华人民共和国刑事诉讼法》第二百七十三条第二款、《中华人民共和国监狱法》第二十九条的规定，建议对罪犯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cs="仿宋_GB2312"/>
          <w:szCs w:val="32"/>
          <w:lang w:val="en-US" w:eastAsia="zh-CN"/>
        </w:rPr>
        <w:t>詹儒强</w:t>
      </w:r>
      <w:r>
        <w:rPr>
          <w:rFonts w:hint="eastAsia" w:ascii="仿宋_GB2312" w:hAnsi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lang w:val="en-US" w:eastAsia="zh-CN"/>
        </w:rPr>
        <w:t>四</w:t>
      </w:r>
      <w:r>
        <w:rPr>
          <w:rFonts w:hint="eastAsia" w:ascii="仿宋_GB2312" w:hAnsi="仿宋_GB2312" w:cs="仿宋_GB2312"/>
          <w:szCs w:val="32"/>
        </w:rPr>
        <w:t>个月。特提请你院审理裁定。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right="-48" w:rightChars="-15" w:firstLine="640" w:firstLineChars="2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right="-48" w:rightChars="-15" w:firstLine="0" w:firstLineChars="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福建省福州市中级人民法院</w:t>
      </w:r>
      <w:r>
        <w:rPr>
          <w:szCs w:val="32"/>
        </w:rPr>
        <w:t xml:space="preserve"> 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640" w:firstLine="0" w:firstLineChars="0"/>
        <w:jc w:val="left"/>
        <w:textAlignment w:val="auto"/>
        <w:rPr>
          <w:rFonts w:cs="仿宋_GB2312"/>
          <w:szCs w:val="32"/>
        </w:rPr>
      </w:pP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640" w:firstLine="0" w:firstLineChars="0"/>
        <w:jc w:val="left"/>
        <w:textAlignment w:val="auto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</w:t>
      </w:r>
      <w:r>
        <w:rPr>
          <w:rFonts w:hint="eastAsia" w:cs="仿宋_GB2312"/>
          <w:szCs w:val="32"/>
          <w:lang w:val="en-US" w:eastAsia="zh-CN"/>
        </w:rPr>
        <w:t>詹儒强</w:t>
      </w:r>
      <w:r>
        <w:rPr>
          <w:rFonts w:hint="eastAsia" w:cs="仿宋_GB2312"/>
          <w:szCs w:val="32"/>
        </w:rPr>
        <w:t>卷宗贰册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640" w:right="-48" w:rightChars="-15" w:firstLine="960" w:firstLineChars="300"/>
        <w:jc w:val="left"/>
        <w:textAlignment w:val="auto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⒉减刑建议书肆份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640" w:right="-48" w:rightChars="-15"/>
        <w:jc w:val="left"/>
        <w:textAlignment w:val="auto"/>
        <w:rPr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right="1280" w:rightChars="400" w:firstLine="4480" w:firstLineChars="14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福建省未成年犯管教所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right="1280" w:rightChars="400"/>
        <w:jc w:val="left"/>
        <w:textAlignment w:val="auto"/>
      </w:pPr>
      <w:r>
        <w:rPr>
          <w:rFonts w:hint="eastAsia"/>
          <w:szCs w:val="32"/>
        </w:rPr>
        <w:t xml:space="preserve">                        </w:t>
      </w:r>
      <w:r>
        <w:rPr>
          <w:rFonts w:hint="eastAsia"/>
          <w:szCs w:val="32"/>
          <w:lang w:val="en-US" w:eastAsia="zh-CN"/>
        </w:rPr>
        <w:t xml:space="preserve">       2026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1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8</w:t>
      </w:r>
      <w:r>
        <w:rPr>
          <w:rFonts w:hint="eastAsia"/>
          <w:szCs w:val="32"/>
        </w:rPr>
        <w:t>日</w:t>
      </w:r>
    </w:p>
    <w:sectPr>
      <w:pgSz w:w="11906" w:h="16838"/>
      <w:pgMar w:top="1871" w:right="1304" w:bottom="1871" w:left="1587" w:header="851" w:footer="992" w:gutter="0"/>
      <w:cols w:space="0" w:num="1"/>
      <w:rtlGutter w:val="0"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218"/>
  <w:displayHorizontalDrawingGridEvery w:val="1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397F"/>
    <w:rsid w:val="000E1492"/>
    <w:rsid w:val="001F3C3C"/>
    <w:rsid w:val="00297A05"/>
    <w:rsid w:val="00441F3D"/>
    <w:rsid w:val="004A3A94"/>
    <w:rsid w:val="005E768D"/>
    <w:rsid w:val="00623246"/>
    <w:rsid w:val="00673BBC"/>
    <w:rsid w:val="00804641"/>
    <w:rsid w:val="00A6077B"/>
    <w:rsid w:val="00C00F4E"/>
    <w:rsid w:val="00C3536F"/>
    <w:rsid w:val="00DC397F"/>
    <w:rsid w:val="00E261E3"/>
    <w:rsid w:val="0EB26B6C"/>
    <w:rsid w:val="12FC32DB"/>
    <w:rsid w:val="1AEF1510"/>
    <w:rsid w:val="226049E8"/>
    <w:rsid w:val="2EDE37F9"/>
    <w:rsid w:val="30C32BCC"/>
    <w:rsid w:val="367E0466"/>
    <w:rsid w:val="36AC4B40"/>
    <w:rsid w:val="3A68667E"/>
    <w:rsid w:val="412B521C"/>
    <w:rsid w:val="4E2040CA"/>
    <w:rsid w:val="50F86D0F"/>
    <w:rsid w:val="56857A4A"/>
    <w:rsid w:val="5D6C5863"/>
    <w:rsid w:val="6351581E"/>
    <w:rsid w:val="65463C3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7"/>
    <w:qFormat/>
    <w:uiPriority w:val="99"/>
  </w:style>
  <w:style w:type="paragraph" w:styleId="3">
    <w:name w:val="footer"/>
    <w:basedOn w:val="1"/>
    <w:link w:val="1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称呼 Char"/>
    <w:basedOn w:val="6"/>
    <w:link w:val="2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8">
    <w:name w:val="列表段落1"/>
    <w:basedOn w:val="1"/>
    <w:qFormat/>
    <w:uiPriority w:val="99"/>
    <w:pPr>
      <w:ind w:firstLine="420" w:firstLineChars="200"/>
    </w:p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页眉 Char"/>
    <w:basedOn w:val="6"/>
    <w:link w:val="4"/>
    <w:semiHidden/>
    <w:qFormat/>
    <w:uiPriority w:val="99"/>
    <w:rPr>
      <w:rFonts w:ascii="Times New Roman" w:hAnsi="Times New Roman" w:eastAsia="仿宋_GB2312" w:cs="Times New Roman"/>
      <w:kern w:val="32"/>
      <w:sz w:val="18"/>
      <w:szCs w:val="18"/>
    </w:rPr>
  </w:style>
  <w:style w:type="character" w:customStyle="1" w:styleId="11">
    <w:name w:val="页脚 Char"/>
    <w:basedOn w:val="6"/>
    <w:link w:val="3"/>
    <w:semiHidden/>
    <w:qFormat/>
    <w:uiPriority w:val="99"/>
    <w:rPr>
      <w:rFonts w:ascii="Times New Roman" w:hAnsi="Times New Roman" w:eastAsia="仿宋_GB2312" w:cs="Times New Roman"/>
      <w:kern w:val="3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P R C</Company>
  <Pages>1</Pages>
  <Words>151</Words>
  <Characters>862</Characters>
  <Lines>7</Lines>
  <Paragraphs>2</Paragraphs>
  <TotalTime>3</TotalTime>
  <ScaleCrop>false</ScaleCrop>
  <LinksUpToDate>false</LinksUpToDate>
  <CharactersWithSpaces>1011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2023-12-20T01:44:00Z</dcterms:created>
  <dc:creator>杨敏</dc:creator>
  <cp:lastModifiedBy>叶贤蔚</cp:lastModifiedBy>
  <cp:lastPrinted>2025-01-08T13:34:00Z</cp:lastPrinted>
  <dcterms:modified xsi:type="dcterms:W3CDTF">2026-01-12T03:10:32Z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954726EE167B418EAF7C83B1B2F0178A</vt:lpwstr>
  </property>
</Properties>
</file>