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b w:val="0"/>
          <w:bCs w:val="0"/>
          <w:color w:val="auto"/>
          <w:szCs w:val="32"/>
          <w:lang w:val="en-US"/>
        </w:rPr>
      </w:pPr>
      <w:r>
        <w:rPr>
          <w:rFonts w:hint="eastAsia" w:ascii="仿宋_GB2312"/>
          <w:b w:val="0"/>
          <w:bCs w:val="0"/>
          <w:color w:val="auto"/>
          <w:szCs w:val="32"/>
        </w:rPr>
        <w:t>罪犯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资小明</w:t>
      </w:r>
      <w:r>
        <w:rPr>
          <w:rFonts w:hint="eastAsia" w:ascii="仿宋_GB2312"/>
          <w:b w:val="0"/>
          <w:bCs w:val="0"/>
          <w:color w:val="auto"/>
          <w:szCs w:val="32"/>
        </w:rPr>
        <w:fldChar w:fldCharType="begin"/>
      </w:r>
      <w:r>
        <w:rPr>
          <w:rFonts w:hint="eastAsia" w:ascii="仿宋_GB2312"/>
          <w:b w:val="0"/>
          <w:bCs w:val="0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b w:val="0"/>
          <w:bCs w:val="0"/>
          <w:color w:val="auto"/>
          <w:szCs w:val="32"/>
        </w:rPr>
        <w:fldChar w:fldCharType="end"/>
      </w:r>
      <w:r>
        <w:rPr>
          <w:rFonts w:hint="eastAsia" w:ascii="仿宋_GB2312"/>
          <w:b w:val="0"/>
          <w:bCs w:val="0"/>
          <w:color w:val="auto"/>
          <w:szCs w:val="32"/>
        </w:rPr>
        <w:t>，男，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1976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8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19</w:t>
      </w:r>
      <w:r>
        <w:rPr>
          <w:rFonts w:hint="eastAsia" w:ascii="仿宋_GB2312"/>
          <w:b w:val="0"/>
          <w:bCs w:val="0"/>
          <w:color w:val="auto"/>
          <w:szCs w:val="32"/>
        </w:rPr>
        <w:t>日出生，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汉</w:t>
      </w:r>
      <w:r>
        <w:rPr>
          <w:rFonts w:hint="eastAsia" w:ascii="仿宋_GB2312"/>
          <w:b w:val="0"/>
          <w:bCs w:val="0"/>
          <w:color w:val="auto"/>
          <w:szCs w:val="32"/>
        </w:rPr>
        <w:t>族，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高中</w:t>
      </w:r>
      <w:r>
        <w:rPr>
          <w:rFonts w:hint="eastAsia" w:ascii="仿宋_GB2312"/>
          <w:b w:val="0"/>
          <w:bCs w:val="0"/>
          <w:color w:val="auto"/>
          <w:szCs w:val="32"/>
        </w:rPr>
        <w:t>文化，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户籍地湖南省耒阳市</w:t>
      </w:r>
      <w:bookmarkStart w:id="0" w:name="_GoBack"/>
      <w:bookmarkEnd w:id="0"/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，</w:t>
      </w:r>
      <w:r>
        <w:rPr>
          <w:rFonts w:hint="eastAsia" w:ascii="仿宋_GB2312"/>
          <w:b w:val="0"/>
          <w:bCs w:val="0"/>
          <w:color w:val="auto"/>
          <w:szCs w:val="32"/>
        </w:rPr>
        <w:t>捕前系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耒阳市综合执法局文体科教大队职工。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福建</w:t>
      </w:r>
      <w:r>
        <w:rPr>
          <w:rFonts w:hint="eastAsia" w:ascii="仿宋_GB2312"/>
          <w:b w:val="0"/>
          <w:bCs w:val="0"/>
          <w:color w:val="auto"/>
          <w:szCs w:val="32"/>
        </w:rPr>
        <w:t>省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莆田市秀屿区</w:t>
      </w:r>
      <w:r>
        <w:rPr>
          <w:rFonts w:hint="eastAsia" w:ascii="仿宋_GB2312"/>
          <w:b w:val="0"/>
          <w:bCs w:val="0"/>
          <w:color w:val="auto"/>
          <w:szCs w:val="32"/>
        </w:rPr>
        <w:t>人民法院于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/>
          <w:b w:val="0"/>
          <w:bCs w:val="0"/>
          <w:color w:val="auto"/>
          <w:szCs w:val="32"/>
        </w:rPr>
        <w:t>日作出（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2020</w:t>
      </w:r>
      <w:r>
        <w:rPr>
          <w:rFonts w:hint="eastAsia" w:ascii="仿宋_GB2312"/>
          <w:b w:val="0"/>
          <w:bCs w:val="0"/>
          <w:color w:val="auto"/>
          <w:szCs w:val="32"/>
        </w:rPr>
        <w:t>）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闽0305刑初175</w:t>
      </w:r>
      <w:r>
        <w:rPr>
          <w:rFonts w:hint="eastAsia" w:ascii="仿宋_GB2312"/>
          <w:b w:val="0"/>
          <w:bCs w:val="0"/>
          <w:color w:val="auto"/>
          <w:szCs w:val="32"/>
        </w:rPr>
        <w:t>号刑事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b w:val="0"/>
          <w:bCs w:val="0"/>
          <w:color w:val="auto"/>
          <w:szCs w:val="32"/>
        </w:rPr>
        <w:t>，以被告人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资小明</w:t>
      </w:r>
      <w:r>
        <w:rPr>
          <w:rFonts w:hint="eastAsia" w:ascii="仿宋_GB2312"/>
          <w:b w:val="0"/>
          <w:bCs w:val="0"/>
          <w:color w:val="auto"/>
          <w:szCs w:val="32"/>
        </w:rPr>
        <w:t>犯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贩卖毒品</w:t>
      </w:r>
      <w:r>
        <w:rPr>
          <w:rFonts w:hint="eastAsia" w:ascii="仿宋_GB2312"/>
          <w:b w:val="0"/>
          <w:bCs w:val="0"/>
          <w:color w:val="auto"/>
          <w:szCs w:val="32"/>
        </w:rPr>
        <w:t>罪，判处有期徒刑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七年六个月</w:t>
      </w:r>
      <w:r>
        <w:rPr>
          <w:rFonts w:hint="eastAsia" w:ascii="仿宋_GB2312"/>
          <w:b w:val="0"/>
          <w:bCs w:val="0"/>
          <w:color w:val="auto"/>
          <w:szCs w:val="32"/>
        </w:rPr>
        <w:t>，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并处</w:t>
      </w:r>
      <w:r>
        <w:rPr>
          <w:rFonts w:hint="eastAsia" w:ascii="仿宋_GB2312"/>
          <w:b w:val="0"/>
          <w:bCs w:val="0"/>
          <w:color w:val="auto"/>
          <w:szCs w:val="32"/>
        </w:rPr>
        <w:t>罚金人民币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一万五千元；继续追缴违法所得人民币7900元，予以没收，上缴国库。宣判后，被告人不服，提出上诉。福建</w:t>
      </w:r>
      <w:r>
        <w:rPr>
          <w:rFonts w:hint="eastAsia" w:ascii="仿宋_GB2312"/>
          <w:b w:val="0"/>
          <w:bCs w:val="0"/>
          <w:color w:val="auto"/>
          <w:szCs w:val="32"/>
        </w:rPr>
        <w:t>省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莆田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市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中级</w:t>
      </w:r>
      <w:r>
        <w:rPr>
          <w:rFonts w:hint="eastAsia" w:ascii="仿宋_GB2312"/>
          <w:b w:val="0"/>
          <w:bCs w:val="0"/>
          <w:color w:val="auto"/>
          <w:szCs w:val="32"/>
        </w:rPr>
        <w:t>人民法院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于2021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5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b w:val="0"/>
          <w:bCs w:val="0"/>
          <w:color w:val="auto"/>
          <w:szCs w:val="32"/>
        </w:rPr>
        <w:t>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b w:val="0"/>
          <w:bCs w:val="0"/>
          <w:color w:val="auto"/>
          <w:szCs w:val="32"/>
        </w:rPr>
        <w:t>）闽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03</w:t>
      </w:r>
      <w:r>
        <w:rPr>
          <w:rFonts w:hint="eastAsia" w:ascii="仿宋_GB2312"/>
          <w:b w:val="0"/>
          <w:bCs w:val="0"/>
          <w:color w:val="auto"/>
          <w:szCs w:val="32"/>
        </w:rPr>
        <w:t>刑终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224</w:t>
      </w:r>
      <w:r>
        <w:rPr>
          <w:rFonts w:hint="eastAsia" w:ascii="仿宋_GB2312"/>
          <w:b w:val="0"/>
          <w:bCs w:val="0"/>
          <w:color w:val="auto"/>
          <w:szCs w:val="32"/>
        </w:rPr>
        <w:t>号刑事裁定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：驳回上诉，维持原判。</w:t>
      </w:r>
      <w:r>
        <w:rPr>
          <w:rFonts w:hint="eastAsia" w:ascii="仿宋_GB2312"/>
          <w:b w:val="0"/>
          <w:bCs w:val="0"/>
          <w:color w:val="auto"/>
          <w:szCs w:val="32"/>
        </w:rPr>
        <w:t>刑期自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2019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10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日起至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2027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/>
          <w:b w:val="0"/>
          <w:bCs w:val="0"/>
          <w:color w:val="auto"/>
          <w:szCs w:val="32"/>
        </w:rPr>
        <w:t>日止。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7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19</w:t>
      </w:r>
      <w:r>
        <w:rPr>
          <w:rFonts w:hint="eastAsia" w:ascii="仿宋_GB2312"/>
          <w:b w:val="0"/>
          <w:bCs w:val="0"/>
          <w:color w:val="auto"/>
          <w:szCs w:val="32"/>
        </w:rPr>
        <w:t>日交付福建省未成年犯管教所执行刑罚。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9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福建省福州市中级</w:t>
      </w:r>
      <w:r>
        <w:rPr>
          <w:rFonts w:hint="eastAsia" w:ascii="仿宋_GB2312"/>
          <w:b w:val="0"/>
          <w:bCs w:val="0"/>
          <w:color w:val="auto"/>
          <w:szCs w:val="32"/>
        </w:rPr>
        <w:t>人民法院作出（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b w:val="0"/>
          <w:bCs w:val="0"/>
          <w:color w:val="auto"/>
          <w:szCs w:val="32"/>
        </w:rPr>
        <w:t>）闽01刑更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3619</w:t>
      </w:r>
      <w:r>
        <w:rPr>
          <w:rFonts w:hint="eastAsia" w:ascii="仿宋_GB2312"/>
          <w:b w:val="0"/>
          <w:bCs w:val="0"/>
          <w:color w:val="auto"/>
          <w:szCs w:val="32"/>
        </w:rPr>
        <w:t>号刑事裁定，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对其减刑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个月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日送达。</w:t>
      </w:r>
      <w:r>
        <w:rPr>
          <w:rFonts w:hint="eastAsia" w:ascii="仿宋_GB2312"/>
          <w:b w:val="0"/>
          <w:bCs w:val="0"/>
          <w:color w:val="auto"/>
          <w:szCs w:val="32"/>
        </w:rPr>
        <w:t>现刑期至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11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/>
          <w:b w:val="0"/>
          <w:bCs w:val="0"/>
          <w:color w:val="auto"/>
          <w:szCs w:val="32"/>
        </w:rPr>
        <w:t>日。属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b w:val="0"/>
          <w:bCs w:val="0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该犯</w:t>
      </w:r>
      <w:r>
        <w:rPr>
          <w:rFonts w:hint="eastAsia" w:ascii="仿宋_GB2312" w:hAnsi="宋体"/>
          <w:b w:val="0"/>
          <w:bCs w:val="0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b w:val="0"/>
          <w:bCs w:val="0"/>
          <w:iCs/>
          <w:color w:val="auto"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b w:val="0"/>
          <w:bCs w:val="0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确有</w:t>
      </w:r>
      <w:r>
        <w:rPr>
          <w:rFonts w:hint="eastAsia" w:ascii="仿宋_GB2312" w:hAnsi="仿宋" w:cs="仿宋_GB2312"/>
          <w:b w:val="0"/>
          <w:bCs w:val="0"/>
          <w:color w:val="auto"/>
          <w:szCs w:val="32"/>
        </w:rPr>
        <w:t>悔改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b w:val="0"/>
          <w:bCs w:val="0"/>
          <w:iCs/>
          <w:color w:val="auto"/>
          <w:kern w:val="2"/>
          <w:szCs w:val="32"/>
        </w:rPr>
      </w:pPr>
      <w:r>
        <w:rPr>
          <w:rFonts w:hint="eastAsia"/>
          <w:b w:val="0"/>
          <w:bCs w:val="0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b w:val="0"/>
          <w:bCs w:val="0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b w:val="0"/>
          <w:bCs w:val="0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/>
          <w:b w:val="0"/>
          <w:bCs w:val="0"/>
          <w:color w:val="auto"/>
          <w:szCs w:val="32"/>
        </w:rPr>
        <w:t>2</w:t>
      </w:r>
      <w:r>
        <w:rPr>
          <w:rFonts w:hint="eastAsia" w:ascii="仿宋_GB2312" w:hAnsi="仿宋"/>
          <w:b w:val="0"/>
          <w:bCs w:val="0"/>
          <w:color w:val="auto"/>
          <w:szCs w:val="32"/>
        </w:rPr>
        <w:t>.遵守监规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zh-CN"/>
        </w:rPr>
        <w:t>受教育改造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b w:val="0"/>
          <w:bCs w:val="0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b w:val="0"/>
          <w:bCs w:val="0"/>
          <w:color w:val="auto"/>
          <w:szCs w:val="32"/>
        </w:rPr>
        <w:t>劳动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.奖惩情况：该犯上次评定表扬剩余300分，本轮考核期2023年6月1日至2025年11月30日累计获3050分，合计获得3350分，表扬4次，物质奖励1次；间隔期2023年9月26日至2025年11月30日，获2620分。考核期内违规1次，扣10分。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/>
          <w:b w:val="0"/>
          <w:bCs w:val="0"/>
          <w:color w:val="auto"/>
          <w:szCs w:val="32"/>
          <w:lang w:eastAsia="zh-CN"/>
        </w:rPr>
      </w:pPr>
      <w:r>
        <w:rPr>
          <w:rFonts w:hint="eastAsia" w:cs="宋体"/>
          <w:b w:val="0"/>
          <w:bCs w:val="0"/>
          <w:color w:val="auto"/>
          <w:szCs w:val="32"/>
          <w:lang w:val="en-US" w:eastAsia="zh-CN"/>
        </w:rPr>
        <w:t>6.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原判财产性判项：罚金人民币15000元，继续追缴违法所得人民币7900元。该犯已履行人民币22900元，已全部履行完毕。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资小明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七</w:t>
      </w:r>
      <w:r>
        <w:rPr>
          <w:rFonts w:hint="eastAsia" w:ascii="仿宋_GB2312" w:hAnsi="仿宋_GB2312" w:cs="仿宋_GB2312"/>
          <w:szCs w:val="32"/>
        </w:rPr>
        <w:t>个月。特提请你院审理裁定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福建省</w:t>
      </w:r>
      <w:r>
        <w:rPr>
          <w:rFonts w:hint="eastAsia"/>
          <w:b w:val="0"/>
          <w:bCs w:val="0"/>
          <w:color w:val="auto"/>
          <w:szCs w:val="32"/>
          <w:lang w:val="en-US" w:eastAsia="zh-CN"/>
        </w:rPr>
        <w:t>福州</w:t>
      </w:r>
      <w:r>
        <w:rPr>
          <w:rFonts w:hint="eastAsia"/>
          <w:b w:val="0"/>
          <w:bCs w:val="0"/>
          <w:color w:val="auto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b w:val="0"/>
          <w:bCs w:val="0"/>
          <w:color w:val="auto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b w:val="0"/>
          <w:bCs w:val="0"/>
          <w:color w:val="auto"/>
          <w:szCs w:val="32"/>
        </w:rPr>
      </w:pPr>
      <w:r>
        <w:rPr>
          <w:rFonts w:hint="eastAsia" w:cs="仿宋_GB2312"/>
          <w:b w:val="0"/>
          <w:bCs w:val="0"/>
          <w:color w:val="auto"/>
          <w:szCs w:val="32"/>
        </w:rPr>
        <w:t>附件：⒈罪犯</w:t>
      </w:r>
      <w:r>
        <w:rPr>
          <w:rFonts w:hint="eastAsia" w:cs="仿宋_GB2312"/>
          <w:b w:val="0"/>
          <w:bCs w:val="0"/>
          <w:color w:val="auto"/>
          <w:szCs w:val="32"/>
          <w:lang w:val="en-US" w:eastAsia="zh-CN"/>
        </w:rPr>
        <w:t>资小明</w:t>
      </w:r>
      <w:r>
        <w:rPr>
          <w:rFonts w:hint="eastAsia" w:cs="仿宋_GB2312"/>
          <w:b w:val="0"/>
          <w:bCs w:val="0"/>
          <w:color w:val="auto"/>
          <w:szCs w:val="32"/>
        </w:rPr>
        <w:t>卷宗</w:t>
      </w:r>
      <w:r>
        <w:rPr>
          <w:rFonts w:hint="eastAsia" w:ascii="Times New Roman" w:hAnsi="Times New Roman" w:cs="仿宋_GB2312"/>
          <w:b w:val="0"/>
          <w:bCs w:val="0"/>
          <w:color w:val="auto"/>
          <w:szCs w:val="32"/>
          <w:lang w:eastAsia="zh-CN"/>
        </w:rPr>
        <w:t>贰</w:t>
      </w:r>
      <w:r>
        <w:rPr>
          <w:rFonts w:hint="eastAsia" w:cs="仿宋_GB2312"/>
          <w:b w:val="0"/>
          <w:bCs w:val="0"/>
          <w:color w:val="auto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b w:val="0"/>
          <w:bCs w:val="0"/>
          <w:color w:val="auto"/>
          <w:szCs w:val="32"/>
        </w:rPr>
      </w:pPr>
      <w:r>
        <w:rPr>
          <w:rFonts w:hint="eastAsia" w:cs="仿宋_GB2312"/>
          <w:b w:val="0"/>
          <w:bCs w:val="0"/>
          <w:color w:val="auto"/>
          <w:szCs w:val="32"/>
        </w:rPr>
        <w:t>⒉减刑建议书</w:t>
      </w:r>
      <w:r>
        <w:rPr>
          <w:rFonts w:hint="eastAsia" w:ascii="Times New Roman" w:hAnsi="Times New Roman" w:cs="仿宋_GB2312"/>
          <w:b w:val="0"/>
          <w:bCs w:val="0"/>
          <w:color w:val="auto"/>
          <w:szCs w:val="32"/>
        </w:rPr>
        <w:t>肆</w:t>
      </w:r>
      <w:r>
        <w:rPr>
          <w:rFonts w:hint="eastAsia" w:cs="仿宋_GB2312"/>
          <w:b w:val="0"/>
          <w:bCs w:val="0"/>
          <w:color w:val="auto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BBA0B5B"/>
    <w:rsid w:val="0DA54AFF"/>
    <w:rsid w:val="0E1437DA"/>
    <w:rsid w:val="0E364075"/>
    <w:rsid w:val="0FA3609D"/>
    <w:rsid w:val="14343444"/>
    <w:rsid w:val="14E46BC1"/>
    <w:rsid w:val="1ACD1351"/>
    <w:rsid w:val="1C1D551B"/>
    <w:rsid w:val="1DAC588E"/>
    <w:rsid w:val="1F651A49"/>
    <w:rsid w:val="22465E24"/>
    <w:rsid w:val="22D11FF5"/>
    <w:rsid w:val="25E16DE6"/>
    <w:rsid w:val="26FD64AD"/>
    <w:rsid w:val="28506985"/>
    <w:rsid w:val="298343EA"/>
    <w:rsid w:val="2A4058E8"/>
    <w:rsid w:val="2A622C26"/>
    <w:rsid w:val="2F9B051C"/>
    <w:rsid w:val="30C26609"/>
    <w:rsid w:val="3468753F"/>
    <w:rsid w:val="34C3573A"/>
    <w:rsid w:val="3AB24C1B"/>
    <w:rsid w:val="3D0F6FF7"/>
    <w:rsid w:val="3E6FD8E3"/>
    <w:rsid w:val="44D96450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5D036608"/>
    <w:rsid w:val="60BF5168"/>
    <w:rsid w:val="645E0BFF"/>
    <w:rsid w:val="67895E2F"/>
    <w:rsid w:val="6AD840C4"/>
    <w:rsid w:val="77A464A8"/>
    <w:rsid w:val="78C8679C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2026-03-17T07:36:43Z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