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92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罪犯李正平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，男，2001年7月9日出生，哈尼族，小学文化，户籍地云南省玉溪市元江哈尼族彝族傣族自治县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，捕前系无业。曾因犯故意伤害罪于2017年12月12日被福建省福州市长乐区人民法院判处有期徒刑二年，缓刑二年六个月。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州市长乐区人民法院于2022年5月25日作出（2022）闽0112刑初147号刑事判决，以被告人李正平犯聚众斗殴罪，判处有期徒刑四年；犯寻衅滋事罪，判处有期徒刑二年三个月，决定执行有期徒刑五年六个月。责令被告人李正平与同案人共同退赔受害人人民币480元。</w:t>
      </w:r>
      <w:r>
        <w:rPr>
          <w:rFonts w:hint="eastAsia" w:ascii="仿宋_GB2312"/>
          <w:szCs w:val="32"/>
          <w:highlight w:val="none"/>
          <w:lang w:val="en-US" w:eastAsia="zh-CN"/>
        </w:rPr>
        <w:t>宣判后，被告人</w:t>
      </w:r>
      <w:r>
        <w:rPr>
          <w:rFonts w:hint="eastAsia" w:ascii="仿宋_GB2312"/>
          <w:szCs w:val="32"/>
          <w:lang w:val="en-US" w:eastAsia="zh-CN"/>
        </w:rPr>
        <w:t>不服，提出上诉。福建省</w:t>
      </w:r>
      <w:r>
        <w:rPr>
          <w:rFonts w:hint="eastAsia" w:ascii="仿宋_GB2312"/>
          <w:color w:val="auto"/>
          <w:szCs w:val="32"/>
          <w:lang w:val="en-US" w:eastAsia="zh-CN"/>
        </w:rPr>
        <w:t>福州市中级人民法院于</w:t>
      </w:r>
      <w:r>
        <w:rPr>
          <w:rFonts w:hint="eastAsia" w:ascii="仿宋_GB2312"/>
          <w:szCs w:val="32"/>
          <w:lang w:val="en-US" w:eastAsia="zh-CN"/>
        </w:rPr>
        <w:t>2022年8月8日作出（2022）闽01刑终669号刑事裁定：驳回上诉，维持原判。</w:t>
      </w:r>
      <w:r>
        <w:rPr>
          <w:rFonts w:hint="eastAsia" w:ascii="仿宋_GB2312"/>
          <w:szCs w:val="32"/>
          <w:highlight w:val="none"/>
          <w:lang w:val="en-US" w:eastAsia="zh-CN"/>
        </w:rPr>
        <w:t>刑期自2021年10月14日起至2027年4月11日止。</w:t>
      </w:r>
      <w:r>
        <w:rPr>
          <w:rFonts w:hint="eastAsia" w:ascii="仿宋_GB2312"/>
          <w:szCs w:val="32"/>
          <w:lang w:val="en-US" w:eastAsia="zh-CN"/>
        </w:rPr>
        <w:t>2022年9月19日交付福建省未成年犯管教所执行刑罚。2024年11月28日，福建省福州市中级人民法院作出（2024）闽01刑更3270号刑事裁定，对其减刑五个月，2024年11月28日送达。现刑期至2026年11月11日。属普管级罪犯。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上次减刑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zh-CN" w:eastAsia="zh-CN" w:bidi="ar-SA"/>
        </w:rPr>
        <w:t>奖惩情况：</w:t>
      </w:r>
      <w:r>
        <w:rPr>
          <w:rFonts w:hint="eastAsia" w:ascii="仿宋_GB2312"/>
          <w:szCs w:val="32"/>
          <w:highlight w:val="none"/>
        </w:rPr>
        <w:t>该犯上次评定表扬剩余</w:t>
      </w:r>
      <w:r>
        <w:rPr>
          <w:rFonts w:hint="eastAsia" w:ascii="仿宋_GB2312"/>
          <w:szCs w:val="32"/>
          <w:highlight w:val="none"/>
          <w:lang w:val="en-US" w:eastAsia="zh-CN"/>
        </w:rPr>
        <w:t>379</w:t>
      </w:r>
      <w:r>
        <w:rPr>
          <w:rFonts w:hint="eastAsia" w:ascii="仿宋_GB2312"/>
          <w:szCs w:val="32"/>
          <w:highlight w:val="none"/>
        </w:rPr>
        <w:t>分，</w:t>
      </w:r>
      <w:r>
        <w:rPr>
          <w:rFonts w:hint="eastAsia" w:ascii="仿宋_GB2312"/>
          <w:szCs w:val="32"/>
          <w:highlight w:val="none"/>
          <w:lang w:eastAsia="zh-CN"/>
        </w:rPr>
        <w:t>本轮</w:t>
      </w:r>
      <w:r>
        <w:rPr>
          <w:rFonts w:hint="eastAsia" w:ascii="仿宋_GB2312" w:hAnsi="仿宋_GB2312" w:cs="仿宋_GB2312"/>
          <w:bCs/>
          <w:szCs w:val="32"/>
          <w:highlight w:val="none"/>
        </w:rPr>
        <w:t>考核期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8月1</w:t>
      </w:r>
      <w:r>
        <w:rPr>
          <w:rFonts w:hint="eastAsia" w:ascii="仿宋_GB2312" w:hAnsi="仿宋_GB2312" w:cs="仿宋_GB2312"/>
          <w:bCs/>
          <w:szCs w:val="32"/>
          <w:highlight w:val="none"/>
        </w:rPr>
        <w:t>日至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  <w:highlight w:val="none"/>
        </w:rPr>
        <w:t>日累计获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1800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合计获得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2179分，表扬2次，</w:t>
      </w:r>
      <w:r>
        <w:rPr>
          <w:rFonts w:hint="eastAsia" w:ascii="仿宋_GB2312" w:hAnsi="仿宋_GB2312" w:cs="仿宋_GB2312"/>
          <w:bCs/>
          <w:szCs w:val="32"/>
          <w:highlight w:val="none"/>
        </w:rPr>
        <w:t>物质奖励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highlight w:val="none"/>
        </w:rPr>
        <w:t>次；间隔期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cs="仿宋_GB2312"/>
          <w:bCs/>
          <w:szCs w:val="32"/>
          <w:highlight w:val="none"/>
        </w:rPr>
        <w:t>日至202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  <w:highlight w:val="none"/>
        </w:rPr>
        <w:t>日，获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1400</w:t>
      </w:r>
      <w:r>
        <w:rPr>
          <w:rFonts w:hint="eastAsia" w:ascii="仿宋_GB2312" w:hAnsi="仿宋_GB2312" w:cs="仿宋_GB2312"/>
          <w:bCs/>
          <w:szCs w:val="32"/>
          <w:highlight w:val="none"/>
        </w:rPr>
        <w:t>分。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  <w:highlight w:val="none"/>
        </w:rPr>
        <w:t>无违规扣分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cs="仿宋_GB2312"/>
          <w:bCs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6.原判财产性判项：责令共同退赔受害人人民币480元。该犯已履行人民币480元</w:t>
      </w:r>
      <w:r>
        <w:rPr>
          <w:rFonts w:hint="eastAsia" w:ascii="仿宋_GB231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，建议对罪犯李正平予以减刑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附件：⒈罪犯李正平卷宗贰册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F06A86"/>
    <w:rsid w:val="05551D4C"/>
    <w:rsid w:val="06657D8C"/>
    <w:rsid w:val="09563EEC"/>
    <w:rsid w:val="09CD5731"/>
    <w:rsid w:val="0C5D626F"/>
    <w:rsid w:val="0D612F40"/>
    <w:rsid w:val="0DFD1519"/>
    <w:rsid w:val="0FDF1DD0"/>
    <w:rsid w:val="14D53733"/>
    <w:rsid w:val="14E70CB0"/>
    <w:rsid w:val="15224038"/>
    <w:rsid w:val="157016E4"/>
    <w:rsid w:val="157463C1"/>
    <w:rsid w:val="16527FAD"/>
    <w:rsid w:val="16C211DB"/>
    <w:rsid w:val="180C6085"/>
    <w:rsid w:val="1BD476FF"/>
    <w:rsid w:val="1CE37B65"/>
    <w:rsid w:val="1F004878"/>
    <w:rsid w:val="2075128F"/>
    <w:rsid w:val="2AFB6893"/>
    <w:rsid w:val="2C867719"/>
    <w:rsid w:val="2D695B87"/>
    <w:rsid w:val="2E824062"/>
    <w:rsid w:val="307866FE"/>
    <w:rsid w:val="34234C7B"/>
    <w:rsid w:val="35BE5994"/>
    <w:rsid w:val="37A421DA"/>
    <w:rsid w:val="3A680CB4"/>
    <w:rsid w:val="3DA4448B"/>
    <w:rsid w:val="442217E2"/>
    <w:rsid w:val="45E158C1"/>
    <w:rsid w:val="46C817C8"/>
    <w:rsid w:val="487A71EF"/>
    <w:rsid w:val="48F92C46"/>
    <w:rsid w:val="4AE110E3"/>
    <w:rsid w:val="4BB72847"/>
    <w:rsid w:val="4E7C6032"/>
    <w:rsid w:val="4E945511"/>
    <w:rsid w:val="4E9E146A"/>
    <w:rsid w:val="4F3007F7"/>
    <w:rsid w:val="4FD6114E"/>
    <w:rsid w:val="500478D6"/>
    <w:rsid w:val="547C3A97"/>
    <w:rsid w:val="568300EE"/>
    <w:rsid w:val="57D66FD7"/>
    <w:rsid w:val="5A283186"/>
    <w:rsid w:val="5CA66FC8"/>
    <w:rsid w:val="60EF12E0"/>
    <w:rsid w:val="66AE48C0"/>
    <w:rsid w:val="67523317"/>
    <w:rsid w:val="68755362"/>
    <w:rsid w:val="69D349FB"/>
    <w:rsid w:val="6C4E2F84"/>
    <w:rsid w:val="6D0712D2"/>
    <w:rsid w:val="6D636F83"/>
    <w:rsid w:val="6D910A89"/>
    <w:rsid w:val="71B26EC4"/>
    <w:rsid w:val="76B344CD"/>
    <w:rsid w:val="7A3A0436"/>
    <w:rsid w:val="7B5806E6"/>
    <w:rsid w:val="7BAA2525"/>
    <w:rsid w:val="7BF33DE5"/>
    <w:rsid w:val="7FDFA580"/>
    <w:rsid w:val="FFBD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杨际文</cp:lastModifiedBy>
  <dcterms:modified xsi:type="dcterms:W3CDTF">2026-05-12T02:19:58Z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