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97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谢辉龙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大学</w:t>
      </w:r>
      <w:r>
        <w:rPr>
          <w:rFonts w:hint="eastAsia" w:ascii="仿宋_GB2312"/>
          <w:szCs w:val="32"/>
        </w:rPr>
        <w:t>文化，户籍所在地</w:t>
      </w:r>
      <w:r>
        <w:rPr>
          <w:rFonts w:hint="eastAsia" w:ascii="仿宋_GB2312"/>
          <w:szCs w:val="32"/>
          <w:lang w:val="en-US" w:eastAsia="zh-CN"/>
        </w:rPr>
        <w:t>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个体经营者。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秀屿区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闽0305刑初359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谢辉龙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五年六个月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三十万元，暂扣于莆田市公安局湄洲湾北岸开发区分局的赌资现金人民币117900元，予以没收，上缴国库；宣判后，被告人不服，提出上诉。</w:t>
      </w: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03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417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刑事裁定</w:t>
      </w:r>
      <w:r>
        <w:rPr>
          <w:rFonts w:hint="eastAsia" w:ascii="仿宋_GB2312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 w:val="30"/>
          <w:szCs w:val="30"/>
          <w:lang w:val="zh-CN"/>
        </w:rPr>
        <w:t>入监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color w:val="FF0000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/>
          <w:szCs w:val="32"/>
          <w:lang w:val="zh-CN"/>
        </w:rPr>
        <w:t>奖惩情况：</w:t>
      </w:r>
      <w:r>
        <w:rPr>
          <w:rFonts w:hint="eastAsia" w:ascii="仿宋_GB2312" w:hAnsi="仿宋"/>
          <w:szCs w:val="32"/>
        </w:rPr>
        <w:t>该犯考核期</w:t>
      </w:r>
      <w:r>
        <w:rPr>
          <w:rFonts w:hint="eastAsia" w:ascii="仿宋_GB2312" w:hAnsi="仿宋"/>
          <w:szCs w:val="32"/>
          <w:lang w:val="en-US" w:eastAsia="zh-CN"/>
        </w:rPr>
        <w:t>2023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31</w:t>
      </w:r>
      <w:r>
        <w:rPr>
          <w:rFonts w:hint="eastAsia" w:ascii="仿宋_GB2312" w:hAnsi="仿宋"/>
          <w:szCs w:val="32"/>
        </w:rPr>
        <w:t>日累计获</w:t>
      </w:r>
      <w:r>
        <w:rPr>
          <w:rFonts w:hint="eastAsia" w:ascii="仿宋_GB2312" w:hAnsi="仿宋"/>
          <w:szCs w:val="32"/>
          <w:lang w:val="en-US" w:eastAsia="zh-CN"/>
        </w:rPr>
        <w:t>3629.2</w:t>
      </w:r>
      <w:r>
        <w:rPr>
          <w:rFonts w:hint="eastAsia" w:ascii="仿宋_GB2312" w:hAnsi="仿宋"/>
          <w:szCs w:val="32"/>
        </w:rPr>
        <w:t>分，表扬</w:t>
      </w:r>
      <w:r>
        <w:rPr>
          <w:rFonts w:hint="eastAsia" w:ascii="仿宋_GB2312" w:hAnsi="仿宋"/>
          <w:szCs w:val="32"/>
          <w:lang w:val="en-US" w:eastAsia="zh-CN"/>
        </w:rPr>
        <w:t>5</w:t>
      </w:r>
      <w:r>
        <w:rPr>
          <w:rFonts w:hint="eastAsia" w:ascii="仿宋_GB2312" w:hAnsi="仿宋"/>
          <w:szCs w:val="32"/>
        </w:rPr>
        <w:t>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  <w:lang w:val="en-US" w:eastAsia="zh-CN"/>
        </w:rPr>
        <w:t>物质奖励1次</w:t>
      </w:r>
      <w:r>
        <w:rPr>
          <w:rFonts w:hint="eastAsia" w:ascii="仿宋_GB2312" w:hAnsi="仿宋"/>
          <w:szCs w:val="32"/>
          <w:lang w:eastAsia="zh-CN"/>
        </w:rPr>
        <w:t>；</w:t>
      </w:r>
      <w:r>
        <w:rPr>
          <w:rFonts w:hint="eastAsia" w:ascii="仿宋_GB2312" w:hAnsi="仿宋"/>
          <w:szCs w:val="32"/>
          <w:lang w:val="en-US" w:eastAsia="zh-CN"/>
        </w:rPr>
        <w:t>考核期内</w:t>
      </w:r>
      <w:r>
        <w:rPr>
          <w:rFonts w:hint="eastAsia" w:ascii="仿宋_GB2312" w:hAnsi="仿宋"/>
          <w:szCs w:val="32"/>
        </w:rPr>
        <w:t>无违规扣分</w:t>
      </w:r>
      <w:r>
        <w:rPr>
          <w:rFonts w:hint="eastAsia" w:ascii="仿宋_GB2312" w:hAnsi="仿宋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Calibri" w:hAnsi="Calibri" w:cs="Calibri"/>
          <w:color w:val="auto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300000元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，该犯在判决交付执行前已全部履行完毕。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谢辉龙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谢辉龙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6F4443B"/>
    <w:rsid w:val="08E22C5B"/>
    <w:rsid w:val="0BBA0B5B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22465E24"/>
    <w:rsid w:val="22D11FF5"/>
    <w:rsid w:val="25904472"/>
    <w:rsid w:val="25E16DE6"/>
    <w:rsid w:val="26FD64AD"/>
    <w:rsid w:val="28506985"/>
    <w:rsid w:val="28950457"/>
    <w:rsid w:val="298343EA"/>
    <w:rsid w:val="2A4058E8"/>
    <w:rsid w:val="2A622C26"/>
    <w:rsid w:val="2CC3073F"/>
    <w:rsid w:val="2E460579"/>
    <w:rsid w:val="2F9B051C"/>
    <w:rsid w:val="3468753F"/>
    <w:rsid w:val="3AB24C1B"/>
    <w:rsid w:val="3D0F6FF7"/>
    <w:rsid w:val="3E6FD8E3"/>
    <w:rsid w:val="436D11EA"/>
    <w:rsid w:val="4BA5410D"/>
    <w:rsid w:val="500F2763"/>
    <w:rsid w:val="50C4642F"/>
    <w:rsid w:val="514B1852"/>
    <w:rsid w:val="51C44034"/>
    <w:rsid w:val="51E81ECC"/>
    <w:rsid w:val="5455046E"/>
    <w:rsid w:val="545654E5"/>
    <w:rsid w:val="566D353C"/>
    <w:rsid w:val="576517BF"/>
    <w:rsid w:val="5B9919F1"/>
    <w:rsid w:val="603E5F34"/>
    <w:rsid w:val="61675733"/>
    <w:rsid w:val="62F12E4A"/>
    <w:rsid w:val="645E0BFF"/>
    <w:rsid w:val="6699011F"/>
    <w:rsid w:val="67895E2F"/>
    <w:rsid w:val="6960578C"/>
    <w:rsid w:val="6AD840C4"/>
    <w:rsid w:val="6C75379C"/>
    <w:rsid w:val="6EDF7DF5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2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杨际文</cp:lastModifiedBy>
  <cp:lastPrinted>2025-10-26T07:34:00Z</cp:lastPrinted>
  <dcterms:modified xsi:type="dcterms:W3CDTF">2026-05-12T02:21:30Z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BBB5B4C5A4384B7F9D00279A0E785EB2</vt:lpwstr>
  </property>
</Properties>
</file>