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924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李翼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无职业。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宁德市中级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12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闽09刑初41号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李翼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贩卖、运输毒品罪，判处无期徒刑，剥夺政治权利终身，并处没收个人全部财产；被告人李翼违法所得人民币一万五千四百元予以追缴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判决发生法律效力后，于</w:t>
      </w:r>
      <w:bookmarkStart w:id="0" w:name="_GoBack"/>
      <w:bookmarkEnd w:id="0"/>
      <w:r>
        <w:rPr>
          <w:rFonts w:hint="eastAsia" w:ascii="仿宋_GB2312" w:cs="Times New Roman"/>
          <w:color w:val="auto"/>
          <w:szCs w:val="32"/>
          <w:lang w:val="en-US" w:eastAsia="zh-CN"/>
        </w:rPr>
        <w:t>2019年2月27日交付福建省武夷山监狱执行。福建省高级人民法院于2022年6月21日作出（2022）闽刑更216号刑事裁定，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将其刑罚减为有期徒刑二十二年，剥夺政治权利改为十年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。裁定书送达时间2022年7月19日（刑期自2022年6月21日起至2044年6月20日止）。现属普管级罪犯。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奖惩情况：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该犯上次评定表扬剩余361.5分，本轮考核期2022年1月1日至2024年9月累计获3591分，合计获得3952.5分，获表扬6次。间隔期2022年7月19日起至2024年9月，获2864分。考核期内违规1次，累计扣2分，无重大违规。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已履行人民币17607.71元，其中本次申请由监狱向南平市中级人民法院代缴违法所得人民币4800元，没收财产人民币400元。福建省宁德市中级人民法院于2021年2月5日作出（2020）闽09执206号执行裁定：对被执行人李翼终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结本次执行程序。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该犯考核期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内总消费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9400.31元，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月均消费人民币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284.85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元，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账户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可用余额人民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554.29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元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 xml:space="preserve">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李翼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八</w:t>
      </w:r>
      <w:r>
        <w:rPr>
          <w:rFonts w:hint="eastAsia" w:ascii="仿宋_GB2312" w:hAnsi="仿宋_GB2312" w:cs="仿宋_GB2312"/>
          <w:color w:val="auto"/>
          <w:szCs w:val="32"/>
        </w:rPr>
        <w:t>个月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十五天，剥夺政治权利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十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年不变</w:t>
      </w:r>
      <w:r>
        <w:rPr>
          <w:rFonts w:hint="eastAsia" w:ascii="仿宋_GB2312" w:hAnsi="仿宋_GB2312" w:cs="仿宋_GB2312"/>
          <w:color w:val="auto"/>
          <w:szCs w:val="32"/>
        </w:rPr>
        <w:t>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李翼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361" w:right="1701" w:bottom="1361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214AD7"/>
    <w:rsid w:val="016C3F58"/>
    <w:rsid w:val="035F5B02"/>
    <w:rsid w:val="07E40305"/>
    <w:rsid w:val="0A500A44"/>
    <w:rsid w:val="0AAD778A"/>
    <w:rsid w:val="0D6528E9"/>
    <w:rsid w:val="122A7AEF"/>
    <w:rsid w:val="131E64EB"/>
    <w:rsid w:val="16B90523"/>
    <w:rsid w:val="1A034819"/>
    <w:rsid w:val="21A03EC6"/>
    <w:rsid w:val="228915D3"/>
    <w:rsid w:val="22FD1C0B"/>
    <w:rsid w:val="23665522"/>
    <w:rsid w:val="240D7B44"/>
    <w:rsid w:val="28D711BA"/>
    <w:rsid w:val="29EF66BC"/>
    <w:rsid w:val="2A216C72"/>
    <w:rsid w:val="2F235260"/>
    <w:rsid w:val="30BF332D"/>
    <w:rsid w:val="30F77678"/>
    <w:rsid w:val="353C2070"/>
    <w:rsid w:val="35CE3146"/>
    <w:rsid w:val="379B6047"/>
    <w:rsid w:val="39063A3F"/>
    <w:rsid w:val="3B3205FC"/>
    <w:rsid w:val="418359C7"/>
    <w:rsid w:val="43B07F22"/>
    <w:rsid w:val="46012F69"/>
    <w:rsid w:val="4C020640"/>
    <w:rsid w:val="4C2D7906"/>
    <w:rsid w:val="4C31290D"/>
    <w:rsid w:val="4E454250"/>
    <w:rsid w:val="4F704BC7"/>
    <w:rsid w:val="52715F13"/>
    <w:rsid w:val="53F572CA"/>
    <w:rsid w:val="548A6194"/>
    <w:rsid w:val="54D769D7"/>
    <w:rsid w:val="56D31405"/>
    <w:rsid w:val="57555BD4"/>
    <w:rsid w:val="5B441246"/>
    <w:rsid w:val="5EA6663B"/>
    <w:rsid w:val="60247223"/>
    <w:rsid w:val="62C305D3"/>
    <w:rsid w:val="64B112FE"/>
    <w:rsid w:val="66947D5B"/>
    <w:rsid w:val="66B73205"/>
    <w:rsid w:val="6AE4711A"/>
    <w:rsid w:val="702439B4"/>
    <w:rsid w:val="71160401"/>
    <w:rsid w:val="71A20788"/>
    <w:rsid w:val="72CE18D4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2024-03-22T12:32:00Z</cp:lastPrinted>
  <dcterms:modified xsi:type="dcterms:W3CDTF">2025-07-29T08:00:32Z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C17B7F510523446F98710B0FF1F683BC</vt:lpwstr>
  </property>
</Properties>
</file>