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130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朱鑫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中专文化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个体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福建省福州市仓山区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0104刑初582号刑事判决，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朱鑫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贩卖毒品罪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三年三个月</w:t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并处罚金人民币八千元；责令被告人朱鑫退出违法所得人民币五千元，予以没收，上缴国库。同案人不服，提出上诉。福建省福州市中级人民法院于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2023年4月24日作出（2023）闽01刑终357号刑事裁定：驳回上诉，维持原判。判决发生法律效力后，于2023年5月26日交付福建省武夷山监狱执行（刑期自2022年4月15日起至2025年7月25日止）。现属普管级罪犯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zh-CN" w:eastAsia="zh-CN" w:bidi="ar-SA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/>
          <w:iCs/>
          <w:color w:val="auto"/>
          <w:kern w:val="2"/>
          <w:szCs w:val="32"/>
        </w:rPr>
        <w:t>：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在服刑期间虽有违规行为，经民警教育后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zh-CN" w:eastAsia="zh-CN" w:bidi="ar-SA"/>
        </w:rPr>
        <w:t>能认识错误，继续安心改造，规范行为，能遵守法律法规及监规纪律，接受教育改造。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spacing w:line="360" w:lineRule="exact"/>
        <w:ind w:firstLine="640" w:firstLineChars="200"/>
        <w:jc w:val="left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该犯本轮考核期2023年5月26</w:t>
      </w:r>
      <w:r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日至2024年11月累计获考核积分1558分，获物质奖励2次。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共违规扣分1次，累计扣2分；无严重违规。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该犯本次考核期内分别于2024年9月19日和2024年10月22日向福州市仓山区人民法院缴纳罚金8000元和违法所得5000元，原判财产刑判项已履行完毕。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本案于2025年2月14日至2025年2月20日在狱内公示未收到不同意见。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朱鑫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朱鑫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3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3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610" w:right="1746" w:bottom="161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80AFF"/>
    <w:rsid w:val="07B87695"/>
    <w:rsid w:val="0B333102"/>
    <w:rsid w:val="0C185DFB"/>
    <w:rsid w:val="0D255D29"/>
    <w:rsid w:val="0D770B24"/>
    <w:rsid w:val="0EB60824"/>
    <w:rsid w:val="0F08365B"/>
    <w:rsid w:val="10DE295B"/>
    <w:rsid w:val="122A7AEF"/>
    <w:rsid w:val="162D760A"/>
    <w:rsid w:val="1BCF382F"/>
    <w:rsid w:val="1C2D2ECB"/>
    <w:rsid w:val="1C5A3299"/>
    <w:rsid w:val="1DCE1FDA"/>
    <w:rsid w:val="1DE425D1"/>
    <w:rsid w:val="1EEB0D5E"/>
    <w:rsid w:val="235477B7"/>
    <w:rsid w:val="25CB3CC2"/>
    <w:rsid w:val="294F7694"/>
    <w:rsid w:val="2CB12782"/>
    <w:rsid w:val="2E5B14DB"/>
    <w:rsid w:val="30B02891"/>
    <w:rsid w:val="33825533"/>
    <w:rsid w:val="353C2070"/>
    <w:rsid w:val="35663A27"/>
    <w:rsid w:val="35DA6DD3"/>
    <w:rsid w:val="3677133C"/>
    <w:rsid w:val="37BC3350"/>
    <w:rsid w:val="37DC132C"/>
    <w:rsid w:val="40AB64F4"/>
    <w:rsid w:val="40AE7732"/>
    <w:rsid w:val="43467128"/>
    <w:rsid w:val="44C41EC4"/>
    <w:rsid w:val="45715C96"/>
    <w:rsid w:val="46012F69"/>
    <w:rsid w:val="483D48D4"/>
    <w:rsid w:val="4A540474"/>
    <w:rsid w:val="4AF171B8"/>
    <w:rsid w:val="4C5B0597"/>
    <w:rsid w:val="50292B2C"/>
    <w:rsid w:val="503857DB"/>
    <w:rsid w:val="50684A7E"/>
    <w:rsid w:val="529F1E3A"/>
    <w:rsid w:val="52F63CCF"/>
    <w:rsid w:val="53BE6E2A"/>
    <w:rsid w:val="53EE5BDF"/>
    <w:rsid w:val="5B441246"/>
    <w:rsid w:val="5FB658CC"/>
    <w:rsid w:val="614A17E7"/>
    <w:rsid w:val="623B3567"/>
    <w:rsid w:val="63C46F01"/>
    <w:rsid w:val="67600DC9"/>
    <w:rsid w:val="6807348F"/>
    <w:rsid w:val="69E03834"/>
    <w:rsid w:val="6E3C2F79"/>
    <w:rsid w:val="70D3217D"/>
    <w:rsid w:val="70F87014"/>
    <w:rsid w:val="72661513"/>
    <w:rsid w:val="734F0661"/>
    <w:rsid w:val="73BA2539"/>
    <w:rsid w:val="7424537B"/>
    <w:rsid w:val="78197298"/>
    <w:rsid w:val="782C078E"/>
    <w:rsid w:val="79892971"/>
    <w:rsid w:val="7A956836"/>
    <w:rsid w:val="7AA125DD"/>
    <w:rsid w:val="7AAD1264"/>
    <w:rsid w:val="7AFE6358"/>
    <w:rsid w:val="7B9878DE"/>
    <w:rsid w:val="7BBA5834"/>
    <w:rsid w:val="7DF8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99"/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2024-10-29T06:58:00Z</cp:lastPrinted>
  <dcterms:modified xsi:type="dcterms:W3CDTF">2025-03-03T01:46:15Z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