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204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罪犯翁宝文</w:t>
      </w:r>
      <w:r>
        <w:rPr>
          <w:rFonts w:hint="eastAsia" w:ascii="仿宋_GB2312"/>
          <w:color w:val="auto"/>
          <w:szCs w:val="32"/>
          <w:lang w:val="en-US" w:eastAsia="zh-CN"/>
        </w:rPr>
        <w:fldChar w:fldCharType="begin"/>
      </w:r>
      <w:r>
        <w:rPr>
          <w:rFonts w:hint="eastAsia" w:ascii="仿宋_GB2312"/>
          <w:color w:val="auto"/>
          <w:szCs w:val="32"/>
          <w:lang w:val="en-US"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val="en-US" w:eastAsia="zh-CN"/>
        </w:rPr>
        <w:fldChar w:fldCharType="end"/>
      </w:r>
      <w:r>
        <w:rPr>
          <w:rFonts w:hint="eastAsia" w:ascii="仿宋_GB2312"/>
          <w:color w:val="auto"/>
          <w:szCs w:val="32"/>
          <w:lang w:val="en-US" w:eastAsia="zh-CN"/>
        </w:rPr>
        <w:t>，男，1990年10月24日出生，汉族，初中文化，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捕前系无业。曾因犯聚众斗殴罪，于2009年9月15日被安徽省铜陵市中级人民法院判处有期徒刑一年零六个月，2010年5月13日刑满释放。系累犯。现在福建省武夷山监狱五监区十四分监区服刑。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val="en-US" w:eastAsia="zh-CN"/>
        </w:rPr>
        <w:t>安徽省铜陵市狮子山区人民法院于2014年12月22日作出（2014）狮刑初字第00083号刑事判决，以被告人翁宝文犯组织、领导黑社会性质组织罪，判处有期徒刑七年零六个月，并处没收财产人民币五万元；犯强迫交易罪，判处有期徒刑一年零六个月，并处罚金人民币一万元；犯破坏生产经营罪，判处有期徒刑一年零六个月；犯聚众斗殴罪，判处有期徒刑三年零十个月；犯寻衅滋事罪，判处有期徒刑二年零二个月。决定执行有期徒刑十三年，并处没收财产人民币五万元、罚金人民币一万元。追缴被告人翁宝文等四人黑社会性质犯罪的违法所得人民币十万元；追缴开设赌场的违法所得人民币五万元，上缴国库。被告人不服，提出上诉。安徽省铜陵市中级人民法院于2015年6月5日作出（2015）铜中刑终字第00026号刑事裁定：驳回上诉，维持原判。2015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16</w:t>
      </w:r>
      <w:r>
        <w:rPr>
          <w:rFonts w:hint="eastAsia" w:ascii="仿宋_GB2312"/>
          <w:color w:val="auto"/>
          <w:szCs w:val="32"/>
        </w:rPr>
        <w:t>日交付</w:t>
      </w:r>
      <w:r>
        <w:rPr>
          <w:rFonts w:hint="eastAsia" w:ascii="仿宋_GB2312"/>
          <w:color w:val="auto"/>
          <w:szCs w:val="32"/>
          <w:lang w:val="en-US" w:eastAsia="zh-CN"/>
        </w:rPr>
        <w:t>安徽省安庆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刑罚。</w:t>
      </w:r>
      <w:r>
        <w:rPr>
          <w:rFonts w:hint="eastAsia" w:ascii="仿宋_GB2312"/>
          <w:color w:val="auto"/>
          <w:szCs w:val="32"/>
          <w:lang w:val="en-US" w:eastAsia="zh-CN"/>
        </w:rPr>
        <w:t>于2018年12月24日调入福建省武夷山监狱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2013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29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福建省南平市中级人民法院于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17</w:t>
      </w:r>
      <w:r>
        <w:rPr>
          <w:rFonts w:hint="eastAsia" w:ascii="仿宋_GB2312"/>
          <w:color w:val="auto"/>
          <w:szCs w:val="32"/>
          <w:lang w:eastAsia="zh-CN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  <w:lang w:val="en-US" w:eastAsia="zh-CN"/>
        </w:rPr>
        <w:t>闽07刑更1602号</w:t>
      </w:r>
      <w:r>
        <w:rPr>
          <w:rFonts w:hint="eastAsia" w:ascii="仿宋_GB2312"/>
          <w:color w:val="auto"/>
          <w:szCs w:val="32"/>
          <w:lang w:eastAsia="zh-CN"/>
        </w:rPr>
        <w:t>刑事裁定，对其减去有期徒刑</w:t>
      </w:r>
      <w:r>
        <w:rPr>
          <w:rFonts w:hint="eastAsia" w:ascii="仿宋_GB2312"/>
          <w:color w:val="auto"/>
          <w:szCs w:val="32"/>
          <w:lang w:val="en-US" w:eastAsia="zh-CN"/>
        </w:rPr>
        <w:t>八</w:t>
      </w:r>
      <w:r>
        <w:rPr>
          <w:rFonts w:hint="eastAsia" w:ascii="仿宋_GB2312"/>
          <w:color w:val="auto"/>
          <w:szCs w:val="32"/>
          <w:lang w:eastAsia="zh-CN"/>
        </w:rPr>
        <w:t>个月</w:t>
      </w:r>
      <w:r>
        <w:rPr>
          <w:rFonts w:hint="eastAsia" w:ascii="仿宋_GB2312"/>
          <w:color w:val="auto"/>
          <w:szCs w:val="32"/>
          <w:lang w:val="en-US" w:eastAsia="zh-CN"/>
        </w:rPr>
        <w:t>。裁定书送达时间2021年12月20日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  <w:lang w:val="en-US" w:eastAsia="zh-CN"/>
        </w:rPr>
        <w:t>现</w:t>
      </w:r>
      <w:r>
        <w:rPr>
          <w:rFonts w:hint="eastAsia" w:ascii="仿宋_GB2312"/>
          <w:color w:val="auto"/>
          <w:szCs w:val="32"/>
          <w:lang w:eastAsia="zh-CN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2013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29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）。现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val="en-US"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上次减刑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jc w:val="both"/>
        <w:textAlignment w:val="auto"/>
        <w:outlineLvl w:val="9"/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遵守监规：在服刑期间虽有违规行为，经民警教育，能认识错误，继续安心改造，规范行为，能遵守法律法规及监规纪律，接受教育改造。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left="640" w:firstLine="0" w:firstLineChars="0"/>
        <w:jc w:val="both"/>
        <w:textAlignment w:val="auto"/>
        <w:outlineLvl w:val="9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该犯上次评定表扬剩余考核分110.5分，本轮考核期2021年9月1日至2024年12月累计获考核分4279分，合计获考核分4389.5分，表扬6次，物质奖励1次；间隔期2021年12月20日至2024年12月，获考核分3859分。考核期内违规2次，累计扣考核分4分。无重大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该犯原判财产性判项已履行人民币85000元，同案翁宝俊履行退出开设赌场的违法所得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5万元。该犯</w:t>
      </w:r>
      <w:r>
        <w:rPr>
          <w:rFonts w:hint="eastAsia" w:ascii="仿宋_GB2312" w:hAnsi="仿宋" w:cs="宋体"/>
          <w:color w:val="auto"/>
          <w:szCs w:val="32"/>
          <w:lang w:val="zh-CN"/>
        </w:rPr>
        <w:t>财产性判项个人部分已履行完毕。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 w:hAnsi="仿宋" w:eastAsia="仿宋_GB2312" w:cs="宋体"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en-US" w:eastAsia="zh-CN"/>
        </w:rPr>
        <w:t>该犯</w:t>
      </w:r>
      <w:r>
        <w:rPr>
          <w:rFonts w:hint="eastAsia" w:ascii="Times New Roman" w:hAnsi="Times New Roman" w:cs="宋体"/>
          <w:color w:val="auto"/>
          <w:szCs w:val="32"/>
          <w:lang w:val="zh-CN"/>
        </w:rPr>
        <w:t>系</w:t>
      </w:r>
      <w:r>
        <w:rPr>
          <w:rFonts w:hint="eastAsia" w:cs="宋体"/>
          <w:color w:val="auto"/>
          <w:szCs w:val="32"/>
          <w:lang w:val="en-US" w:eastAsia="zh-CN"/>
        </w:rPr>
        <w:t>累犯且系</w:t>
      </w:r>
      <w:r>
        <w:rPr>
          <w:rFonts w:hint="eastAsia" w:ascii="仿宋_GB2312" w:hAnsi="仿宋" w:cs="宋体"/>
          <w:color w:val="auto"/>
          <w:kern w:val="32"/>
          <w:sz w:val="32"/>
          <w:szCs w:val="32"/>
          <w:lang w:val="en-US" w:eastAsia="zh-CN" w:bidi="ar-SA"/>
        </w:rPr>
        <w:t>组织、领导黑社会性质组织</w:t>
      </w:r>
      <w:r>
        <w:rPr>
          <w:rFonts w:hint="eastAsia" w:ascii="仿宋_GB2312" w:hAnsi="仿宋" w:eastAsia="仿宋_GB2312" w:cs="宋体"/>
          <w:color w:val="auto"/>
          <w:kern w:val="32"/>
          <w:sz w:val="32"/>
          <w:szCs w:val="32"/>
          <w:lang w:val="en-US" w:eastAsia="zh-CN" w:bidi="ar-SA"/>
        </w:rPr>
        <w:t>犯罪罪犯</w:t>
      </w:r>
      <w:r>
        <w:rPr>
          <w:rFonts w:hint="eastAsia" w:ascii="Times New Roman" w:hAnsi="Times New Roman" w:cs="宋体"/>
          <w:color w:val="auto"/>
          <w:szCs w:val="32"/>
          <w:lang w:val="zh-CN"/>
        </w:rPr>
        <w:t>，属于从严掌握减刑对象，因此提请减刑幅度扣减</w:t>
      </w:r>
      <w:r>
        <w:rPr>
          <w:rFonts w:hint="eastAsia" w:ascii="Times New Roman" w:hAnsi="Times New Roman" w:cs="宋体"/>
          <w:color w:val="auto"/>
          <w:szCs w:val="32"/>
          <w:lang w:val="en-US" w:eastAsia="zh-CN"/>
        </w:rPr>
        <w:t>一</w:t>
      </w:r>
      <w:r>
        <w:rPr>
          <w:rFonts w:hint="eastAsia" w:ascii="Times New Roman" w:hAnsi="Times New Roman" w:cs="宋体"/>
          <w:color w:val="auto"/>
          <w:szCs w:val="32"/>
          <w:lang w:val="zh-CN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翁宝文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八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left="0" w:leftChars="0" w:right="-48" w:rightChars="-15" w:firstLine="0" w:firstLineChars="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南平市</w:t>
      </w:r>
      <w:r>
        <w:rPr>
          <w:rFonts w:hint="eastAsia"/>
          <w:color w:val="auto"/>
          <w:szCs w:val="32"/>
        </w:rPr>
        <w:t>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left="0" w:leftChars="0" w:right="-48" w:rightChars="-15" w:firstLine="0" w:firstLineChars="0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翁宝文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ind w:left="640" w:right="-48" w:rightChars="-15" w:firstLine="960" w:firstLineChars="300"/>
        <w:jc w:val="both"/>
        <w:textAlignment w:val="auto"/>
        <w:rPr>
          <w:rFonts w:hint="eastAsia"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ind w:left="640" w:right="-48" w:rightChars="-15" w:firstLine="960" w:firstLineChars="30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  </w:t>
      </w: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spacing w:beforeLines="0" w:afterLines="0"/>
        <w:jc w:val="center"/>
      </w:pPr>
      <w:r>
        <w:rPr>
          <w:rFonts w:hint="eastAsia"/>
          <w:color w:val="auto"/>
          <w:szCs w:val="32"/>
          <w:lang w:val="en-US" w:eastAsia="zh-CN"/>
        </w:rPr>
        <w:t xml:space="preserve">                    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383" w:right="1746" w:bottom="1383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4MmYxMzBhMTA5N2Y2OGVmNGRiMzYzOThmZmVmMzEifQ=="/>
  </w:docVars>
  <w:rsids>
    <w:rsidRoot w:val="00000000"/>
    <w:rsid w:val="01047579"/>
    <w:rsid w:val="01413797"/>
    <w:rsid w:val="03BC14C2"/>
    <w:rsid w:val="07687862"/>
    <w:rsid w:val="082334FA"/>
    <w:rsid w:val="08821C39"/>
    <w:rsid w:val="0D4D32A5"/>
    <w:rsid w:val="0F3B7C50"/>
    <w:rsid w:val="0FB70159"/>
    <w:rsid w:val="112E4B8A"/>
    <w:rsid w:val="119A6202"/>
    <w:rsid w:val="119B6D29"/>
    <w:rsid w:val="140F6F8F"/>
    <w:rsid w:val="15191DB6"/>
    <w:rsid w:val="16095EFB"/>
    <w:rsid w:val="1C6143E6"/>
    <w:rsid w:val="1C9D29B0"/>
    <w:rsid w:val="1DD02306"/>
    <w:rsid w:val="232B2088"/>
    <w:rsid w:val="24AF5985"/>
    <w:rsid w:val="27A12001"/>
    <w:rsid w:val="29E74FEE"/>
    <w:rsid w:val="2B50474C"/>
    <w:rsid w:val="2D407B76"/>
    <w:rsid w:val="2D462528"/>
    <w:rsid w:val="2DF24729"/>
    <w:rsid w:val="2E0D5454"/>
    <w:rsid w:val="323810A3"/>
    <w:rsid w:val="346E1536"/>
    <w:rsid w:val="37376172"/>
    <w:rsid w:val="3B7A3A2D"/>
    <w:rsid w:val="3C7C1D2C"/>
    <w:rsid w:val="3E036E74"/>
    <w:rsid w:val="3FF46EF3"/>
    <w:rsid w:val="3FFE0905"/>
    <w:rsid w:val="410D3EC6"/>
    <w:rsid w:val="412F2A7A"/>
    <w:rsid w:val="4239675C"/>
    <w:rsid w:val="426D62FB"/>
    <w:rsid w:val="46236993"/>
    <w:rsid w:val="48351C89"/>
    <w:rsid w:val="48AC3534"/>
    <w:rsid w:val="48E86422"/>
    <w:rsid w:val="48EE4BC6"/>
    <w:rsid w:val="4D145211"/>
    <w:rsid w:val="4E1B0AC9"/>
    <w:rsid w:val="504F2CF3"/>
    <w:rsid w:val="54110AAC"/>
    <w:rsid w:val="557119D4"/>
    <w:rsid w:val="572A26C5"/>
    <w:rsid w:val="586C6112"/>
    <w:rsid w:val="58E1265B"/>
    <w:rsid w:val="5BBD2AAC"/>
    <w:rsid w:val="5DFE1520"/>
    <w:rsid w:val="65237E49"/>
    <w:rsid w:val="6B567AA9"/>
    <w:rsid w:val="6B913BF3"/>
    <w:rsid w:val="6C88364A"/>
    <w:rsid w:val="6CC75C37"/>
    <w:rsid w:val="6CC8402C"/>
    <w:rsid w:val="6E0B3507"/>
    <w:rsid w:val="6E967EBF"/>
    <w:rsid w:val="6ED61FBC"/>
    <w:rsid w:val="70834819"/>
    <w:rsid w:val="71387EAD"/>
    <w:rsid w:val="71E04E9C"/>
    <w:rsid w:val="726E55EE"/>
    <w:rsid w:val="73783AA1"/>
    <w:rsid w:val="739E69C3"/>
    <w:rsid w:val="74B635D3"/>
    <w:rsid w:val="76203DA2"/>
    <w:rsid w:val="77FE3FAB"/>
    <w:rsid w:val="7A2179A1"/>
    <w:rsid w:val="7BC821DC"/>
    <w:rsid w:val="7C6D77E9"/>
    <w:rsid w:val="7CA95EC6"/>
    <w:rsid w:val="7DDB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2024-01-06T06:58:00Z</dcterms:created>
  <dc:creator>Administrator</dc:creator>
  <cp:lastModifiedBy>王清金</cp:lastModifiedBy>
  <dcterms:modified xsi:type="dcterms:W3CDTF">2025-04-02T06:33:32Z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3AFEBD485C284FCAA03E2AFF06232A4A_12</vt:lpwstr>
  </property>
</Properties>
</file>