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186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张细东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福建省福州市鼓楼区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0102刑初258号刑事判决，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张细东生产、销售伪劣产品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七年，并处罚金人民币十万元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2021年11月15日作出（2021）闽01刑终1169号刑事裁定：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该犯考核期2022年1月19日起至2024年12月累计获考核积分3607分，获表扬5次，物质奖励1次，共违规扣分3次，累计扣6分；无严重违规。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该犯已履行人民币1500元，其中本次申请由监狱向南平市中级人民法院代缴罚金人民币1500元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该犯考核期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消费总额人民币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6657.87元，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月均消费人民币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190.22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元，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账户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可用余额人民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565.11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本案于2025年3月14日至2025年3月20日在狱内公示未收到不同意见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张细东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张细东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B8531C"/>
    <w:rsid w:val="07731B4A"/>
    <w:rsid w:val="08E5103D"/>
    <w:rsid w:val="09B514EA"/>
    <w:rsid w:val="10F93539"/>
    <w:rsid w:val="111F62D9"/>
    <w:rsid w:val="122A7AEF"/>
    <w:rsid w:val="18D930E3"/>
    <w:rsid w:val="1C5F19D6"/>
    <w:rsid w:val="1D59380A"/>
    <w:rsid w:val="1E036D00"/>
    <w:rsid w:val="1EED5125"/>
    <w:rsid w:val="21D65F2D"/>
    <w:rsid w:val="235477B7"/>
    <w:rsid w:val="24BD1E88"/>
    <w:rsid w:val="295052B4"/>
    <w:rsid w:val="2E801DA1"/>
    <w:rsid w:val="2F2F7E25"/>
    <w:rsid w:val="353C2070"/>
    <w:rsid w:val="36CC42C0"/>
    <w:rsid w:val="379F4AAD"/>
    <w:rsid w:val="37BC3350"/>
    <w:rsid w:val="37E5054D"/>
    <w:rsid w:val="38814B07"/>
    <w:rsid w:val="38B5045E"/>
    <w:rsid w:val="39C51E54"/>
    <w:rsid w:val="3DD65CC4"/>
    <w:rsid w:val="3DDE328E"/>
    <w:rsid w:val="3F325987"/>
    <w:rsid w:val="40AB64F4"/>
    <w:rsid w:val="46012F69"/>
    <w:rsid w:val="49275852"/>
    <w:rsid w:val="4AD1122D"/>
    <w:rsid w:val="4BC64150"/>
    <w:rsid w:val="4C4D5B98"/>
    <w:rsid w:val="4D0B3886"/>
    <w:rsid w:val="4E54474B"/>
    <w:rsid w:val="4F2A03BE"/>
    <w:rsid w:val="522618F8"/>
    <w:rsid w:val="584B1798"/>
    <w:rsid w:val="588224F5"/>
    <w:rsid w:val="5B441246"/>
    <w:rsid w:val="5C974599"/>
    <w:rsid w:val="605C1FCC"/>
    <w:rsid w:val="67416225"/>
    <w:rsid w:val="67996803"/>
    <w:rsid w:val="6DC16315"/>
    <w:rsid w:val="7208696D"/>
    <w:rsid w:val="72661513"/>
    <w:rsid w:val="79CF32EF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2025-04-02T06:28:01Z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083ADB0E0AED4760BA89BF096E59417F</vt:lpwstr>
  </property>
</Properties>
</file>