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adjustRightInd/>
        <w:snapToGrid/>
        <w:spacing w:before="0" w:beforeAutospacing="0" w:after="0" w:afterAutospacing="0" w:line="800" w:lineRule="exact"/>
        <w:ind w:left="0" w:right="0" w:firstLine="2640" w:firstLineChars="6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pStyle w:val="8"/>
        <w:adjustRightInd/>
        <w:snapToGrid/>
        <w:spacing w:before="0" w:beforeAutospacing="0" w:after="0" w:afterAutospacing="0" w:line="800" w:lineRule="exact"/>
        <w:ind w:left="0" w:leftChars="0" w:right="0" w:firstLine="0" w:firstLineChars="0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b/>
          <w:bCs/>
          <w:kern w:val="32"/>
          <w:sz w:val="28"/>
          <w:szCs w:val="28"/>
        </w:rPr>
      </w:pPr>
      <w:r>
        <w:rPr>
          <w:rFonts w:hint="default" w:ascii="Times New Roman" w:hAnsi="Times New Roman" w:eastAsia="楷体_GB2312" w:cs="楷体_GB2312"/>
          <w:color w:val="auto"/>
          <w:kern w:val="32"/>
          <w:sz w:val="32"/>
          <w:szCs w:val="32"/>
          <w:lang w:val="en-US" w:eastAsia="zh-CN" w:bidi="ar-SA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 w:bidi="ar-SA"/>
        </w:rPr>
        <w:t>5</w:t>
      </w:r>
      <w:r>
        <w:rPr>
          <w:rFonts w:hint="default" w:ascii="Times New Roman" w:hAnsi="Times New Roman" w:eastAsia="楷体_GB2312" w:cs="楷体_GB2312"/>
          <w:color w:val="auto"/>
          <w:kern w:val="32"/>
          <w:sz w:val="32"/>
          <w:szCs w:val="32"/>
          <w:lang w:val="en-US" w:eastAsia="zh-CN" w:bidi="ar-SA"/>
        </w:rPr>
        <w:t>〕闽武狱减字第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 w:bidi="ar-SA"/>
        </w:rPr>
        <w:t>162</w:t>
      </w:r>
      <w:r>
        <w:rPr>
          <w:rFonts w:hint="default" w:ascii="Times New Roman" w:hAnsi="Times New Roman" w:eastAsia="楷体_GB2312" w:cs="楷体_GB2312"/>
          <w:color w:val="auto"/>
          <w:kern w:val="32"/>
          <w:sz w:val="32"/>
          <w:szCs w:val="32"/>
          <w:lang w:val="en-US" w:eastAsia="zh-CN" w:bidi="ar-SA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吴风华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1985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初中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文化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，捕前系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福州海峡两岸公司小组负责人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福建省邵武市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2020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31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2019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闽0781刑初275号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刑事判决，以被告人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吴风华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诈骗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十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二个月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并处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罚金人民币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十万元；继续向各被告人追缴违法所得，发还被害人，不足部分责令各被告人共同退赔（以本院认定的人民币1049604元为限）。被告人不服，提出上诉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福建省南平市中级人民法院于2021年4月7日作出（2021）闽07刑终75号刑事裁定：驳回上诉，维持原判。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判决发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日止）。现属普管级罪犯。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自入监以来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在服刑期间，虽有违规行为，经民警教育，能认识错误，继续安心改造，规范行为，能遵守法律法规及监规纪律，接受教育改造。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8"/>
        <w:widowControl w:val="0"/>
        <w:spacing w:line="430" w:lineRule="exact"/>
        <w:ind w:left="0" w:firstLine="640"/>
        <w:jc w:val="both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奖惩情况：该犯考核期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2021年5月19日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eastAsia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4301.5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分，表扬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次，物质奖励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次；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违规</w:t>
      </w:r>
      <w:r>
        <w:rPr>
          <w:rFonts w:hint="eastAsia" w:ascii="仿宋_GB2312" w:eastAsia="仿宋_GB2312" w:cs="仿宋_GB2312"/>
          <w:bCs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次，累计扣考核</w:t>
      </w:r>
      <w:r>
        <w:rPr>
          <w:rFonts w:hint="eastAsia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eastAsia="仿宋_GB2312" w:cs="仿宋_GB2312"/>
          <w:bCs/>
          <w:kern w:val="32"/>
          <w:sz w:val="32"/>
          <w:szCs w:val="32"/>
          <w:lang w:val="en-US" w:eastAsia="zh-CN"/>
        </w:rPr>
        <w:t>30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</w:t>
      </w:r>
      <w:r>
        <w:rPr>
          <w:rFonts w:hint="eastAsia" w:ascii="仿宋_GB2312" w:eastAsia="仿宋_GB2312" w:cs="仿宋_GB2312"/>
          <w:bCs/>
          <w:kern w:val="32"/>
          <w:sz w:val="32"/>
          <w:szCs w:val="32"/>
          <w:lang w:eastAsia="zh-CN"/>
        </w:rPr>
        <w:t>其中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重大违规</w:t>
      </w:r>
      <w:r>
        <w:rPr>
          <w:rFonts w:hint="eastAsia" w:ascii="仿宋_GB2312" w:eastAsia="仿宋_GB2312" w:cs="仿宋_GB2312"/>
          <w:bCs/>
          <w:kern w:val="32"/>
          <w:sz w:val="32"/>
          <w:szCs w:val="32"/>
          <w:lang w:val="en-US" w:eastAsia="zh-CN"/>
        </w:rPr>
        <w:t>1次：2023年12月29日，擅自脱离互监组，情节轻微，扣25分</w:t>
      </w:r>
      <w:r>
        <w:rPr>
          <w:rFonts w:hint="eastAsia" w:ascii="仿宋_GB2312" w:eastAsia="仿宋_GB2312" w:cs="仿宋_GB2312"/>
          <w:bCs/>
          <w:kern w:val="32"/>
          <w:sz w:val="32"/>
          <w:szCs w:val="32"/>
          <w:lang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福建省邵武市人民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法院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作出（2021）闽0781执755号结案通知书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载明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：被执行人吴风华已履行完毕缴纳罚金及违法所得义务。本案被执行人吴风华已结案。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本案于2025年3月14日至2025年3月20日在狱内公示未收到不同意见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吴风华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八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十五天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。特提请你院审理裁定。</w:t>
      </w:r>
    </w:p>
    <w:p>
      <w:pPr>
        <w:pStyle w:val="6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8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吴风华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8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6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right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right"/>
        <w:textAlignment w:val="auto"/>
      </w:pP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2025年3月24日</w:t>
      </w: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A4A18"/>
    <w:rsid w:val="47CB328A"/>
    <w:rsid w:val="4A2306BF"/>
    <w:rsid w:val="73380FF8"/>
    <w:rsid w:val="755F28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7">
    <w:name w:val="Normal (Web)"/>
    <w:basedOn w:val="1"/>
    <w:qFormat/>
    <w:uiPriority w:val="0"/>
    <w:rPr>
      <w:sz w:val="24"/>
    </w:rPr>
  </w:style>
  <w:style w:type="paragraph" w:customStyle="1" w:styleId="8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2025-04-02T03:39:41Z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81FC9C2ACB8449A693B63C144B989BDD</vt:lpwstr>
  </property>
</Properties>
</file>