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罪犯张俊声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，男，1963年9月2日出生，汉族，初中文化，捕前系无业。2016年7月8日因无证驾驶被福安市公安局行政拘留七日。现在福建省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宁德市中级人民法院于2019年8月22日作出（2019）闽09刑初16号刑事判决，以被告人张俊声犯贩卖、运输毒品罪，判处无期徒刑，剥夺政治权利终身，并处没收个人全部财产；继续追缴被告人张俊声违法所得人民币1000元。判决发生法律效力后，于2019年9月27日交付福建省武夷山监狱执行（无期徒刑起刑日期2019年9月6日）。福建省高级人民法院于2022年7月25日作出（2022）闽刑更287号刑事裁定，对其刑罚减为有期徒刑二十二年，剥夺政治权利改为十年。裁定书送达时间2022年8月22日（现刑期自2022年7月25日起至2044年7月24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285分，本轮考核期2022年3月1日至2024年12月累计获考核积分3554分，合计获得考核积分3839分，表扬6次；间隔期2022年8月22至2024年12月，获考核积分2924分；考核期内共违规扣分1次，累计扣考核积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2300元。本次提请监狱转账代扣履行人民币1300元，该犯考核期消费总额人民币6383.72元，月均消费人民币187.76元，账户可用余额人民币859.75元。福建省宁德市中级人民法院2024年5月12日作出的函上载明：暂未发现被执行人张俊声有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该犯财产性判项义务履行金额未达到个人考核期内消费总额30％。因此提请减刑幅度扣减三个月。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张俊声予以减刑六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张俊声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55473F7"/>
    <w:rsid w:val="0B3A7437"/>
    <w:rsid w:val="0F554B61"/>
    <w:rsid w:val="10D91728"/>
    <w:rsid w:val="1130208C"/>
    <w:rsid w:val="121E784D"/>
    <w:rsid w:val="1328680A"/>
    <w:rsid w:val="18AD0EC0"/>
    <w:rsid w:val="1BF74E3B"/>
    <w:rsid w:val="1F7D6896"/>
    <w:rsid w:val="1FC3632C"/>
    <w:rsid w:val="21BF6D39"/>
    <w:rsid w:val="255B24C1"/>
    <w:rsid w:val="25A9735D"/>
    <w:rsid w:val="294A5A72"/>
    <w:rsid w:val="2B115D6A"/>
    <w:rsid w:val="329A2DA9"/>
    <w:rsid w:val="33B3413D"/>
    <w:rsid w:val="3C064DE3"/>
    <w:rsid w:val="3D951EBF"/>
    <w:rsid w:val="3FAD705E"/>
    <w:rsid w:val="410039E0"/>
    <w:rsid w:val="41224B94"/>
    <w:rsid w:val="4164611B"/>
    <w:rsid w:val="42160270"/>
    <w:rsid w:val="45ED12D7"/>
    <w:rsid w:val="4E300605"/>
    <w:rsid w:val="4FA90067"/>
    <w:rsid w:val="50F73C9C"/>
    <w:rsid w:val="519A4B8F"/>
    <w:rsid w:val="5208355C"/>
    <w:rsid w:val="5369738E"/>
    <w:rsid w:val="54806CA9"/>
    <w:rsid w:val="57155374"/>
    <w:rsid w:val="58F6250C"/>
    <w:rsid w:val="5AC343A4"/>
    <w:rsid w:val="601F50A7"/>
    <w:rsid w:val="60A13C15"/>
    <w:rsid w:val="61397298"/>
    <w:rsid w:val="628E21C9"/>
    <w:rsid w:val="63BB0F7E"/>
    <w:rsid w:val="643A0DDD"/>
    <w:rsid w:val="65697FFC"/>
    <w:rsid w:val="662F5B2C"/>
    <w:rsid w:val="6A2D0637"/>
    <w:rsid w:val="6DC55BE1"/>
    <w:rsid w:val="6F3E7AF8"/>
    <w:rsid w:val="7056370F"/>
    <w:rsid w:val="713457BF"/>
    <w:rsid w:val="73552B7E"/>
    <w:rsid w:val="73E25622"/>
    <w:rsid w:val="7AD420DE"/>
    <w:rsid w:val="7B6F31F3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2025-04-02T03:41:32Z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C899820BA8E349C8863B38AAFEFC4272</vt:lpwstr>
  </property>
</Properties>
</file>