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208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罪犯邹海亮</w:t>
      </w:r>
      <w:r>
        <w:rPr>
          <w:rFonts w:hint="eastAsia" w:ascii="仿宋_GB2312"/>
          <w:color w:val="auto"/>
          <w:szCs w:val="32"/>
          <w:lang w:val="en-US" w:eastAsia="zh-CN"/>
        </w:rPr>
        <w:fldChar w:fldCharType="begin"/>
      </w:r>
      <w:r>
        <w:rPr>
          <w:rFonts w:hint="eastAsia" w:ascii="仿宋_GB2312"/>
          <w:color w:val="auto"/>
          <w:szCs w:val="32"/>
          <w:lang w:val="en-US" w:eastAsia="zh-CN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  <w:lang w:val="en-US" w:eastAsia="zh-CN"/>
        </w:rPr>
        <w:fldChar w:fldCharType="end"/>
      </w:r>
      <w:r>
        <w:rPr>
          <w:rFonts w:hint="eastAsia" w:ascii="仿宋_GB2312"/>
          <w:color w:val="auto"/>
          <w:szCs w:val="32"/>
          <w:lang w:val="en-US" w:eastAsia="zh-CN"/>
        </w:rPr>
        <w:t>，男，1973年4月6日出生，汉族，初中文化，捕前系农民。2014年7月22日，因非法持有毒品罪被判处有期徒刑九个月，并处罚金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5000元，2014年10月19日刑满释放。系累犯、毒品再犯。现在福建省武夷山监狱三监区七分监区服刑。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auto"/>
          <w:szCs w:val="32"/>
          <w:lang w:val="en-US" w:eastAsia="zh-CN"/>
        </w:rPr>
        <w:t>福建省南平市中级人民法院于2017年12月30日作出（2017）闽07刑初18号刑事判决，以被告人邹海亮犯贩卖毒品罪，判处死刑，缓期二年执行，剥夺政治权利终身，并处没收个人全部财产；继续追缴被告人邹海亮非法所得人民币11100元。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被告人不服，提出上诉。福建省高级人民法院于2018年12月25日作出（2018）闽刑终174号刑事裁定：驳回上诉，维持原判。本裁定即为核准以贩卖毒品罪判处被告人邹海亮死刑，缓期二年执行，剥夺政治权利终身，并处没收个人全部财产的刑事裁定。</w:t>
      </w:r>
      <w:r>
        <w:rPr>
          <w:rFonts w:hint="eastAsia" w:ascii="仿宋_GB2312"/>
          <w:color w:val="auto"/>
          <w:szCs w:val="32"/>
          <w:lang w:val="en-US" w:eastAsia="zh-CN"/>
        </w:rPr>
        <w:t>2019年1月10日交付福建省武夷山监狱执行刑罚（死刑缓期二年起算日期2019年1月9日，届满日期2021年1月8日）。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福建省高级人民法院于2021年10月27日作出（2021）闽刑更204号刑事裁定，对其刑罚减为无期徒刑，剥夺政治权利终身不变。2021年11月16日送达。现属普管级罪犯。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</w:t>
      </w:r>
      <w:r>
        <w:rPr>
          <w:rFonts w:hint="eastAsia" w:ascii="仿宋_GB2312"/>
          <w:color w:val="auto"/>
          <w:szCs w:val="32"/>
          <w:lang w:val="zh-CN" w:eastAsia="zh-CN"/>
        </w:rPr>
        <w:t>自</w:t>
      </w:r>
      <w:r>
        <w:rPr>
          <w:rFonts w:hint="eastAsia" w:ascii="仿宋_GB2312"/>
          <w:color w:val="auto"/>
          <w:szCs w:val="32"/>
          <w:lang w:val="en-US" w:eastAsia="zh-CN"/>
        </w:rPr>
        <w:t>上次减刑</w:t>
      </w:r>
      <w:r>
        <w:rPr>
          <w:rFonts w:hint="eastAsia" w:ascii="仿宋_GB2312"/>
          <w:color w:val="auto"/>
          <w:szCs w:val="32"/>
          <w:lang w:val="zh-CN" w:eastAsia="zh-CN"/>
        </w:rPr>
        <w:t>以来</w:t>
      </w:r>
      <w:r>
        <w:rPr>
          <w:rFonts w:hint="eastAsia" w:ascii="仿宋_GB2312"/>
          <w:color w:val="auto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遵守监规</w:t>
      </w:r>
      <w:r>
        <w:rPr>
          <w:rFonts w:hint="eastAsia" w:ascii="仿宋_GB2312"/>
          <w:color w:val="auto"/>
          <w:szCs w:val="32"/>
          <w:lang w:val="zh-CN" w:eastAsia="zh-CN"/>
        </w:rPr>
        <w:t>：</w:t>
      </w:r>
      <w:r>
        <w:rPr>
          <w:rFonts w:hint="eastAsia" w:ascii="仿宋_GB2312"/>
          <w:color w:val="auto"/>
          <w:szCs w:val="32"/>
          <w:lang w:val="en-US" w:eastAsia="zh-CN"/>
        </w:rPr>
        <w:t>在服刑期间虽有违规行为，经民警教育，能认识错误，继续安心改造，规范行为，能遵守法律法规及监规纪律，接受教育改造。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学习情况：能参加</w:t>
      </w:r>
      <w:r>
        <w:rPr>
          <w:rFonts w:hint="eastAsia" w:ascii="仿宋_GB2312"/>
          <w:color w:val="auto"/>
          <w:szCs w:val="32"/>
          <w:lang w:val="en-US" w:eastAsia="zh-CN"/>
        </w:rPr>
        <w:t>思想、文化、职业技术教育</w:t>
      </w:r>
      <w:r>
        <w:rPr>
          <w:rFonts w:hint="eastAsia" w:ascii="仿宋_GB2312"/>
          <w:color w:val="auto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劳动改造：能参加劳动，努力完成</w:t>
      </w:r>
      <w:r>
        <w:rPr>
          <w:rFonts w:hint="eastAsia" w:ascii="仿宋_GB2312"/>
          <w:color w:val="auto"/>
          <w:szCs w:val="32"/>
          <w:lang w:val="en-US" w:eastAsia="zh-CN"/>
        </w:rPr>
        <w:t>劳动</w:t>
      </w:r>
      <w:r>
        <w:rPr>
          <w:rFonts w:hint="eastAsia" w:ascii="仿宋_GB2312"/>
          <w:color w:val="auto"/>
          <w:szCs w:val="32"/>
          <w:lang w:val="zh-CN" w:eastAsia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奖惩情况：</w:t>
      </w:r>
      <w:r>
        <w:rPr>
          <w:rFonts w:hint="eastAsia" w:ascii="仿宋_GB2312"/>
          <w:color w:val="auto"/>
          <w:szCs w:val="32"/>
          <w:lang w:val="en-US" w:eastAsia="zh-CN"/>
        </w:rPr>
        <w:t>该犯2019年1月10日至2021年1月累计获考核分2548.5分，获表扬4次。2021年2月1日至2024年12月累计获考核分5152分，获表扬8次。合计获考核分7700.5分，获表扬12次；2019年1月10日至2021年1月共违规2次，累计扣考核分50分，无重大违规；2021年2月1日至2024年12月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原判财产性判项已履行人民币24401.3元。其中本次提请向福建省南平市中级人民法院履行没收个人财产3500元；福建省南平市中级人民法院划扣银行存款20901.3元（除追缴违法所得11100元外，余额9801.3元予以没收）。该犯考核期月均消费人民币291.08元，账户可用余额人民币658.67元。福建省南平市中级人民法院执行局2025年1月6日财产性判项履行情况的复函载明：已追缴邹海亮违法所得人民币11100元，没收个人全部财产人民币9801.3元，2025年1月3日缴纳没收个人全部财产人民币3500元。2024年8月5日福建省南平市中级人民法院出具（2024）闽07执102号之一执行裁定：终结（2024）闽07执102号案件的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 w:hAnsi="仿宋" w:cs="宋体"/>
          <w:color w:val="auto"/>
          <w:szCs w:val="32"/>
          <w:lang w:val="en-US" w:eastAsia="zh-CN"/>
        </w:rPr>
        <w:t>该犯</w:t>
      </w:r>
      <w:r>
        <w:rPr>
          <w:rFonts w:hint="eastAsia" w:ascii="Times New Roman" w:hAnsi="Times New Roman" w:cs="宋体"/>
          <w:color w:val="auto"/>
          <w:szCs w:val="32"/>
          <w:lang w:val="zh-CN"/>
        </w:rPr>
        <w:t>系</w:t>
      </w:r>
      <w:r>
        <w:rPr>
          <w:rFonts w:hint="eastAsia" w:cs="宋体"/>
          <w:color w:val="auto"/>
          <w:szCs w:val="32"/>
          <w:lang w:val="en-US" w:eastAsia="zh-CN"/>
        </w:rPr>
        <w:t>累犯、毒品再犯</w:t>
      </w:r>
      <w:r>
        <w:rPr>
          <w:rFonts w:hint="eastAsia" w:ascii="Times New Roman" w:hAnsi="Times New Roman" w:cs="宋体"/>
          <w:color w:val="auto"/>
          <w:szCs w:val="32"/>
          <w:lang w:val="zh-CN"/>
        </w:rPr>
        <w:t>，属从严掌握减刑对象</w:t>
      </w:r>
      <w:r>
        <w:rPr>
          <w:rFonts w:hint="eastAsia" w:cs="宋体"/>
          <w:color w:val="auto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日在狱内公示未收到不同意见</w:t>
      </w:r>
      <w:r>
        <w:rPr>
          <w:rFonts w:hint="eastAsia" w:ascii="仿宋_GB2312"/>
          <w:color w:val="auto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因此，依照《中华人民共和国刑法》第五十七条、第七十八条《中华人民共和国刑事诉讼法》第二百七十三条第二款和《中华人民共和国监狱法》第二十九条的规定，建议对罪犯邹海亮予以刑罚以减为有期徒刑二十五年，剥夺政治权利改为十年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eastAsia="zh-CN"/>
        </w:rPr>
        <w:t>高</w:t>
      </w:r>
      <w:r>
        <w:rPr>
          <w:rFonts w:hint="eastAsia"/>
          <w:color w:val="auto"/>
          <w:szCs w:val="32"/>
        </w:rPr>
        <w:t>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邹海亮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三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40" w:lineRule="exact"/>
        <w:jc w:val="center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 xml:space="preserve">                    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3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383" w:right="1746" w:bottom="1383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45B02"/>
    <w:rsid w:val="00BF0BDF"/>
    <w:rsid w:val="021603BA"/>
    <w:rsid w:val="034E1DDB"/>
    <w:rsid w:val="035A2D1E"/>
    <w:rsid w:val="055473F7"/>
    <w:rsid w:val="09215EB3"/>
    <w:rsid w:val="0B3A7437"/>
    <w:rsid w:val="0CF82877"/>
    <w:rsid w:val="10D91728"/>
    <w:rsid w:val="1130208C"/>
    <w:rsid w:val="11C265E5"/>
    <w:rsid w:val="121E784D"/>
    <w:rsid w:val="131121BE"/>
    <w:rsid w:val="1328680A"/>
    <w:rsid w:val="18AD0EC0"/>
    <w:rsid w:val="1A754510"/>
    <w:rsid w:val="1BF74E3B"/>
    <w:rsid w:val="1F7D6896"/>
    <w:rsid w:val="1FC3632C"/>
    <w:rsid w:val="21BF6D39"/>
    <w:rsid w:val="255B24C1"/>
    <w:rsid w:val="25A9735D"/>
    <w:rsid w:val="27F60F0E"/>
    <w:rsid w:val="294A5A72"/>
    <w:rsid w:val="2B115D6A"/>
    <w:rsid w:val="329A2DA9"/>
    <w:rsid w:val="33B3413D"/>
    <w:rsid w:val="3A6E4FB2"/>
    <w:rsid w:val="3D951EBF"/>
    <w:rsid w:val="40400703"/>
    <w:rsid w:val="410039E0"/>
    <w:rsid w:val="41052815"/>
    <w:rsid w:val="41224B94"/>
    <w:rsid w:val="4164611B"/>
    <w:rsid w:val="42160270"/>
    <w:rsid w:val="45ED12D7"/>
    <w:rsid w:val="4C952CE3"/>
    <w:rsid w:val="4E300605"/>
    <w:rsid w:val="4FA90067"/>
    <w:rsid w:val="50F73C9C"/>
    <w:rsid w:val="519A4B8F"/>
    <w:rsid w:val="5208355C"/>
    <w:rsid w:val="5369738E"/>
    <w:rsid w:val="56DA0609"/>
    <w:rsid w:val="57155374"/>
    <w:rsid w:val="58F6250C"/>
    <w:rsid w:val="595B2C5D"/>
    <w:rsid w:val="5AC343A4"/>
    <w:rsid w:val="601F50A7"/>
    <w:rsid w:val="60A13C15"/>
    <w:rsid w:val="628E21C9"/>
    <w:rsid w:val="643A0DDD"/>
    <w:rsid w:val="65031149"/>
    <w:rsid w:val="65697FFC"/>
    <w:rsid w:val="662F5B2C"/>
    <w:rsid w:val="6A2D0637"/>
    <w:rsid w:val="6DC55BE1"/>
    <w:rsid w:val="6F3E7AF8"/>
    <w:rsid w:val="70480CE5"/>
    <w:rsid w:val="7056370F"/>
    <w:rsid w:val="713457BF"/>
    <w:rsid w:val="71472DF9"/>
    <w:rsid w:val="73552B7E"/>
    <w:rsid w:val="73E25622"/>
    <w:rsid w:val="743D3A98"/>
    <w:rsid w:val="7B6F31F3"/>
    <w:rsid w:val="7E2E01B3"/>
    <w:rsid w:val="7EC0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王清金</cp:lastModifiedBy>
  <cp:lastPrinted>2025-02-20T02:15:00Z</cp:lastPrinted>
  <dcterms:modified xsi:type="dcterms:W3CDTF">2025-04-02T06:38:27Z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A0BB720A1A614732890722E2754F6967</vt:lpwstr>
  </property>
</Properties>
</file>