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299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罪犯郑文斌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，男，1969年9月25日出生，汉族，文盲，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捕前系无业。现在福建省武夷山监狱三监区七分监区服刑。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霞浦县人民法院于2016年2月1日作出（2016）闽0921刑初16号刑事判决，以被告人郑文斌犯贩卖毒品罪，判处有期徒刑十五年，并处没收个人财产人民币5万元；继续追缴违法所得人民币120元，予以没收，上缴国库。被告人不服，提出上诉。福建省宁德市中级人民法院于2016年4月27日作出（2016）闽09刑终112号刑事裁定：驳回上诉，维持原判。判决发生法律效力后，于2016年6月12日交付福建省武夷山监狱执行（刑期自2015年3月13日起至2030年3月12日止）。福建省南平市中级人民法院于2019年7月16日作出（2019）闽07刑更956号刑事裁定，对其减去有期徒刑五个月；于2021年8月13日作出（2021）闽07刑更880号刑事裁定，对其减去有期徒刑六个月十五天；又于2023年7月25日作出（2023）闽07刑更823号刑事裁定，对其减去有期徒刑八个月。裁定书送达时间2023年7月25日</w:t>
      </w:r>
      <w:r>
        <w:rPr>
          <w:rFonts w:hint="eastAsia" w:ascii="仿宋_GB2312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（现刑期自2015年3月13日起至2028年7月28日止）。</w:t>
      </w:r>
      <w:r>
        <w:rPr>
          <w:rFonts w:hint="eastAsia" w:ascii="仿宋_GB2312"/>
          <w:color w:val="FF0000"/>
          <w:szCs w:val="32"/>
          <w:lang w:val="en-US" w:eastAsia="zh-CN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zh-CN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该犯上次评定表扬剩余考核积分240分，本轮考核期2023年4月1日至2025年2月累计获考核积分2367分，合计获得考核积分2607分，表扬4次；间隔期2023年7月25日至2025年2月，获考核积分1962分；考核期内无违规扣分。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该犯原判财产性判项已履行没收个人财产人民币五万元，违法所得人民币120元，财产性判项已履行完毕。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本案于2025年5月16日至2025年5月22日在狱内公示未收到不同意见。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郑文斌予以减刑七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郑文斌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福建省</w:t>
      </w:r>
      <w:r>
        <w:rPr>
          <w:rFonts w:hint="eastAsia"/>
          <w:color w:val="auto"/>
          <w:sz w:val="32"/>
          <w:szCs w:val="32"/>
          <w:lang w:val="en-US" w:eastAsia="zh-CN"/>
        </w:rPr>
        <w:t>武夷山</w:t>
      </w:r>
      <w:r>
        <w:rPr>
          <w:rFonts w:hint="eastAsia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 w:val="32"/>
          <w:szCs w:val="32"/>
          <w:lang w:val="en-US" w:eastAsia="zh-CN"/>
        </w:rPr>
        <w:t>2025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5</w:t>
      </w:r>
      <w:r>
        <w:rPr>
          <w:rFonts w:hint="eastAsia"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lang w:val="en-US" w:eastAsia="zh-CN"/>
        </w:rPr>
        <w:t>26</w:t>
      </w:r>
      <w:r>
        <w:rPr>
          <w:rFonts w:hint="eastAsia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1603BA"/>
    <w:rsid w:val="034E1DDB"/>
    <w:rsid w:val="035A2D1E"/>
    <w:rsid w:val="055473F7"/>
    <w:rsid w:val="05D851F7"/>
    <w:rsid w:val="05EC0162"/>
    <w:rsid w:val="09E92ED1"/>
    <w:rsid w:val="0B3A7437"/>
    <w:rsid w:val="0C796DF3"/>
    <w:rsid w:val="0E534107"/>
    <w:rsid w:val="0F1967FF"/>
    <w:rsid w:val="10567CFD"/>
    <w:rsid w:val="10D91728"/>
    <w:rsid w:val="1130208C"/>
    <w:rsid w:val="121E784D"/>
    <w:rsid w:val="1328680A"/>
    <w:rsid w:val="13DA249D"/>
    <w:rsid w:val="146A1737"/>
    <w:rsid w:val="18AD0EC0"/>
    <w:rsid w:val="199913D8"/>
    <w:rsid w:val="1BF74E3B"/>
    <w:rsid w:val="1E3A1A69"/>
    <w:rsid w:val="1F7D6896"/>
    <w:rsid w:val="1FC3632C"/>
    <w:rsid w:val="205939D3"/>
    <w:rsid w:val="21BF6D39"/>
    <w:rsid w:val="22410BFF"/>
    <w:rsid w:val="24C25055"/>
    <w:rsid w:val="24E12D62"/>
    <w:rsid w:val="255B24C1"/>
    <w:rsid w:val="25A9735D"/>
    <w:rsid w:val="294A5A72"/>
    <w:rsid w:val="2B115D6A"/>
    <w:rsid w:val="2DF0209D"/>
    <w:rsid w:val="329A2DA9"/>
    <w:rsid w:val="32D27C54"/>
    <w:rsid w:val="33B3413D"/>
    <w:rsid w:val="33F6734A"/>
    <w:rsid w:val="35003B8B"/>
    <w:rsid w:val="37A30ED5"/>
    <w:rsid w:val="38B01BA9"/>
    <w:rsid w:val="39693604"/>
    <w:rsid w:val="39872B5B"/>
    <w:rsid w:val="3A7040E2"/>
    <w:rsid w:val="3B6D6F6C"/>
    <w:rsid w:val="3CC24E9B"/>
    <w:rsid w:val="3D951EBF"/>
    <w:rsid w:val="3DFA2BBE"/>
    <w:rsid w:val="3FAD705E"/>
    <w:rsid w:val="410039E0"/>
    <w:rsid w:val="41224B94"/>
    <w:rsid w:val="4164611B"/>
    <w:rsid w:val="42160270"/>
    <w:rsid w:val="44A24E7C"/>
    <w:rsid w:val="44C740FD"/>
    <w:rsid w:val="44EA6BF9"/>
    <w:rsid w:val="458F4601"/>
    <w:rsid w:val="45ED12D7"/>
    <w:rsid w:val="4B2A4DD4"/>
    <w:rsid w:val="4E300605"/>
    <w:rsid w:val="4FA90067"/>
    <w:rsid w:val="50F73C9C"/>
    <w:rsid w:val="517E799B"/>
    <w:rsid w:val="519A4B8F"/>
    <w:rsid w:val="5208355C"/>
    <w:rsid w:val="5369738E"/>
    <w:rsid w:val="54806CA9"/>
    <w:rsid w:val="555A2916"/>
    <w:rsid w:val="558C2AFE"/>
    <w:rsid w:val="55C95B55"/>
    <w:rsid w:val="56D94B8C"/>
    <w:rsid w:val="57155374"/>
    <w:rsid w:val="58F6250C"/>
    <w:rsid w:val="5AC343A4"/>
    <w:rsid w:val="5AEE12F1"/>
    <w:rsid w:val="601F50A7"/>
    <w:rsid w:val="60A13C15"/>
    <w:rsid w:val="60CC01EA"/>
    <w:rsid w:val="61397298"/>
    <w:rsid w:val="628E21C9"/>
    <w:rsid w:val="63BB0F7E"/>
    <w:rsid w:val="643A0DDD"/>
    <w:rsid w:val="65697FFC"/>
    <w:rsid w:val="662F5B2C"/>
    <w:rsid w:val="671A3EE4"/>
    <w:rsid w:val="6A2D0637"/>
    <w:rsid w:val="6DBF0CCB"/>
    <w:rsid w:val="6DC55BE1"/>
    <w:rsid w:val="6F343EB5"/>
    <w:rsid w:val="6F3E7AF8"/>
    <w:rsid w:val="6F556028"/>
    <w:rsid w:val="7056370F"/>
    <w:rsid w:val="713457BF"/>
    <w:rsid w:val="73552B7E"/>
    <w:rsid w:val="73D36120"/>
    <w:rsid w:val="73E25622"/>
    <w:rsid w:val="767B492B"/>
    <w:rsid w:val="77D71891"/>
    <w:rsid w:val="7B6F31F3"/>
    <w:rsid w:val="7C350B5C"/>
    <w:rsid w:val="7C9849AB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2025-05-28T03:11:18Z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558EB7DC47504850BBF980FA47E39DE8</vt:lpwstr>
  </property>
</Properties>
</file>