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279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黄强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21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eastAsia="zh-CN"/>
        </w:rPr>
        <w:t>，捕前系</w:t>
      </w:r>
      <w:r>
        <w:rPr>
          <w:rFonts w:hint="eastAsia" w:ascii="仿宋_GB2312"/>
          <w:color w:val="auto"/>
          <w:szCs w:val="32"/>
          <w:lang w:val="en-US" w:eastAsia="zh-CN"/>
        </w:rPr>
        <w:t>无业</w:t>
      </w:r>
      <w:r>
        <w:rPr>
          <w:rFonts w:hint="eastAsia" w:ascii="仿宋_GB2312"/>
          <w:color w:val="auto"/>
          <w:szCs w:val="32"/>
          <w:lang w:eastAsia="zh-CN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现在福建省武夷山监狱一监区二分监区服刑。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州市台江区人民法院于2020年3月2日作出（2019)闽0103刑初10号刑事判决，以被告人黄强犯诈骗罪，判处有期徒刑十年，并处罚金人民币三万元；责令被告人黄强等10人在各自参与金额范围内共同退出违法所得予以返还各被害人。被告人不服，提出上诉。福建省福州市中级人民法院2020年5月15日作出（2020)闽01刑终531号刑事裁定：驳回上诉，维持原判。判决发生法律效力后于2020年7月20日交付福建省武夷山监狱执行（刑期自2018年6月25日起至2028年6月24日止）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福建省南平市中级</w:t>
      </w:r>
      <w:r>
        <w:rPr>
          <w:rFonts w:hint="eastAsia" w:ascii="仿宋_GB2312"/>
          <w:color w:val="auto"/>
          <w:szCs w:val="32"/>
        </w:rPr>
        <w:t>人民法院</w:t>
      </w:r>
      <w:r>
        <w:rPr>
          <w:rFonts w:hint="eastAsia" w:ascii="仿宋_GB2312"/>
          <w:color w:val="auto"/>
          <w:szCs w:val="32"/>
          <w:lang w:eastAsia="zh-CN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24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（2023）闽07刑更22号</w:t>
      </w:r>
      <w:r>
        <w:rPr>
          <w:rFonts w:hint="eastAsia" w:ascii="仿宋_GB2312"/>
          <w:color w:val="auto"/>
          <w:szCs w:val="32"/>
        </w:rPr>
        <w:t>刑事裁定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</w:rPr>
        <w:t>对其减</w:t>
      </w:r>
      <w:r>
        <w:rPr>
          <w:rFonts w:hint="eastAsia" w:ascii="仿宋_GB2312"/>
          <w:color w:val="auto"/>
          <w:szCs w:val="32"/>
          <w:lang w:eastAsia="zh-CN"/>
        </w:rPr>
        <w:t>去</w:t>
      </w:r>
      <w:r>
        <w:rPr>
          <w:rFonts w:hint="eastAsia" w:ascii="仿宋_GB2312"/>
          <w:color w:val="auto"/>
          <w:szCs w:val="32"/>
        </w:rPr>
        <w:t>有期徒刑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四个月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。裁定书送达时间2023</w:t>
      </w:r>
      <w:r>
        <w:rPr>
          <w:rFonts w:hint="eastAsia" w:ascii="仿宋_GB2312" w:hAnsi="仿宋_GB2312" w:cs="仿宋_GB2312"/>
          <w:color w:val="auto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color w:val="auto"/>
          <w:szCs w:val="32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24</w:t>
      </w:r>
      <w:r>
        <w:rPr>
          <w:rFonts w:hint="eastAsia" w:ascii="仿宋_GB2312" w:hAnsi="仿宋_GB2312" w:cs="仿宋_GB2312"/>
          <w:color w:val="auto"/>
          <w:szCs w:val="32"/>
        </w:rPr>
        <w:t>日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（现刑期</w:t>
      </w:r>
      <w:r>
        <w:rPr>
          <w:rFonts w:hint="eastAsia" w:ascii="仿宋_GB2312"/>
          <w:color w:val="auto"/>
          <w:szCs w:val="32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2018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2028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24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）</w:t>
      </w:r>
      <w:r>
        <w:rPr>
          <w:rFonts w:hint="eastAsia" w:ascii="仿宋_GB2312" w:hAnsi="仿宋_GB2312" w:cs="仿宋_GB2312"/>
          <w:color w:val="auto"/>
          <w:szCs w:val="32"/>
        </w:rPr>
        <w:t>。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该犯上次评定表扬剩余考核积分398.5分，本轮考核期2022年11月1日至2025年2月累计获考核积分3266分，合计获得考核积分3664.5分，表扬6次；间隔期2023年2月24日至2025年2月，获考核积分2816分。考核期内无违规扣分。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default" w:ascii="仿宋_GB2312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该犯原判财产性判项</w:t>
      </w:r>
      <w:r>
        <w:rPr>
          <w:rFonts w:hint="eastAsia"/>
          <w:color w:val="auto"/>
          <w:szCs w:val="32"/>
        </w:rPr>
        <w:t>已</w:t>
      </w:r>
      <w:r>
        <w:rPr>
          <w:rFonts w:hint="eastAsia"/>
          <w:color w:val="auto"/>
          <w:szCs w:val="32"/>
          <w:lang w:val="en-US" w:eastAsia="zh-CN"/>
        </w:rPr>
        <w:t>履行</w:t>
      </w:r>
      <w:r>
        <w:rPr>
          <w:rFonts w:hint="eastAsia"/>
          <w:color w:val="auto"/>
          <w:szCs w:val="32"/>
        </w:rPr>
        <w:t>人民币</w:t>
      </w:r>
      <w:r>
        <w:rPr>
          <w:rFonts w:hint="eastAsia" w:ascii="仿宋_GB2312"/>
          <w:color w:val="auto"/>
          <w:szCs w:val="32"/>
          <w:lang w:val="en-US" w:eastAsia="zh-CN"/>
        </w:rPr>
        <w:t>6000</w:t>
      </w:r>
      <w:r>
        <w:rPr>
          <w:rFonts w:hint="eastAsia" w:ascii="仿宋_GB2312"/>
          <w:color w:val="auto"/>
          <w:szCs w:val="32"/>
        </w:rPr>
        <w:t>元；其中</w:t>
      </w:r>
      <w:r>
        <w:rPr>
          <w:rFonts w:hint="eastAsia" w:ascii="仿宋_GB2312"/>
          <w:color w:val="auto"/>
          <w:szCs w:val="32"/>
          <w:lang w:eastAsia="zh-CN"/>
        </w:rPr>
        <w:t>本次提请</w:t>
      </w:r>
      <w:r>
        <w:rPr>
          <w:rFonts w:hint="eastAsia" w:ascii="仿宋_GB2312"/>
          <w:color w:val="auto"/>
          <w:szCs w:val="32"/>
          <w:lang w:val="en-US" w:eastAsia="zh-CN"/>
        </w:rPr>
        <w:t>内</w:t>
      </w:r>
      <w:r>
        <w:rPr>
          <w:rFonts w:hint="eastAsia" w:ascii="仿宋_GB2312"/>
          <w:color w:val="auto"/>
          <w:szCs w:val="32"/>
          <w:lang w:eastAsia="zh-CN"/>
        </w:rPr>
        <w:t>通过监狱转账代缴罚金人民币4000元</w:t>
      </w:r>
      <w:r>
        <w:rPr>
          <w:rFonts w:hint="eastAsia" w:ascii="仿宋_GB2312"/>
          <w:color w:val="auto"/>
          <w:szCs w:val="32"/>
        </w:rPr>
        <w:t>。该犯考核期</w:t>
      </w:r>
      <w:r>
        <w:rPr>
          <w:rFonts w:hint="eastAsia" w:ascii="仿宋_GB2312"/>
          <w:color w:val="auto"/>
          <w:szCs w:val="32"/>
          <w:lang w:eastAsia="zh-CN"/>
        </w:rPr>
        <w:t>消费总额人民币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  <w:lang w:eastAsia="zh-CN"/>
        </w:rPr>
        <w:t>377.2元，</w:t>
      </w:r>
      <w:r>
        <w:rPr>
          <w:rFonts w:hint="eastAsia" w:ascii="仿宋_GB2312"/>
          <w:color w:val="auto"/>
          <w:szCs w:val="32"/>
        </w:rPr>
        <w:t>月均消费人民币</w:t>
      </w:r>
      <w:r>
        <w:rPr>
          <w:rFonts w:hint="eastAsia" w:ascii="仿宋_GB2312"/>
          <w:color w:val="auto"/>
          <w:szCs w:val="32"/>
          <w:lang w:val="en-US" w:eastAsia="zh-CN"/>
        </w:rPr>
        <w:t>120.61</w:t>
      </w:r>
      <w:r>
        <w:rPr>
          <w:rFonts w:hint="eastAsia" w:ascii="仿宋_GB2312"/>
          <w:color w:val="auto"/>
          <w:szCs w:val="32"/>
        </w:rPr>
        <w:t>元，</w:t>
      </w:r>
      <w:r>
        <w:rPr>
          <w:rFonts w:hint="eastAsia" w:ascii="仿宋_GB2312"/>
          <w:color w:val="auto"/>
          <w:szCs w:val="32"/>
          <w:lang w:eastAsia="zh-CN"/>
        </w:rPr>
        <w:t>账户</w:t>
      </w:r>
      <w:r>
        <w:rPr>
          <w:rFonts w:hint="eastAsia" w:ascii="仿宋_GB2312"/>
          <w:color w:val="auto"/>
          <w:szCs w:val="32"/>
        </w:rPr>
        <w:t>可用余额人民币637.07元。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福州市台江区人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民法院于2024年8月15日财产性判项复函载明：关于被执行人黄强责令退赔以及罚金执行案件，本院作出的（2019)闽0103刑初10</w:t>
      </w:r>
      <w:r>
        <w:rPr>
          <w:rFonts w:hint="eastAsia" w:ascii="仿宋_GB2312"/>
          <w:color w:val="auto"/>
          <w:szCs w:val="32"/>
          <w:lang w:val="en-US" w:eastAsia="zh-CN"/>
        </w:rPr>
        <w:t>号刑事判决书已生效，经查，被执行人黄强尚未履行原判财产性判项。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eastAsia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该犯财产性判项义务履行金额未达到其个人应履行额30%，因此提请减刑幅度扣减</w:t>
      </w:r>
      <w:r>
        <w:rPr>
          <w:rFonts w:hint="eastAsia" w:ascii="仿宋_GB2312"/>
          <w:color w:val="auto"/>
          <w:szCs w:val="32"/>
          <w:lang w:val="en-US" w:eastAsia="zh-CN"/>
        </w:rPr>
        <w:t>三</w:t>
      </w:r>
      <w:r>
        <w:rPr>
          <w:rFonts w:hint="eastAsia" w:ascii="仿宋_GB2312"/>
          <w:color w:val="auto"/>
          <w:szCs w:val="32"/>
        </w:rPr>
        <w:t>个月</w:t>
      </w:r>
      <w:r>
        <w:rPr>
          <w:rFonts w:hint="eastAsia" w:ascii="仿宋_GB2312"/>
          <w:color w:val="auto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黄强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黄强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26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6379F"/>
    <w:rsid w:val="064D1519"/>
    <w:rsid w:val="0CC56B3B"/>
    <w:rsid w:val="11FE4A17"/>
    <w:rsid w:val="18421428"/>
    <w:rsid w:val="1EC859F7"/>
    <w:rsid w:val="1EE8331A"/>
    <w:rsid w:val="22FE270B"/>
    <w:rsid w:val="28CF0A66"/>
    <w:rsid w:val="29EB606A"/>
    <w:rsid w:val="30A93FEC"/>
    <w:rsid w:val="30DC7288"/>
    <w:rsid w:val="372D166B"/>
    <w:rsid w:val="3C32589C"/>
    <w:rsid w:val="3CE53964"/>
    <w:rsid w:val="3F9D2C33"/>
    <w:rsid w:val="40273EDD"/>
    <w:rsid w:val="42196F14"/>
    <w:rsid w:val="4A745830"/>
    <w:rsid w:val="55983344"/>
    <w:rsid w:val="69062B7F"/>
    <w:rsid w:val="6ABB07F6"/>
    <w:rsid w:val="6C0F53C6"/>
    <w:rsid w:val="6C61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character" w:styleId="5">
    <w:name w:val="Emphasis"/>
    <w:basedOn w:val="4"/>
    <w:qFormat/>
    <w:uiPriority w:val="0"/>
    <w:rPr>
      <w:i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王清金</cp:lastModifiedBy>
  <cp:lastPrinted>2025-04-15T07:38:00Z</cp:lastPrinted>
  <dcterms:modified xsi:type="dcterms:W3CDTF">2025-05-28T03:04:00Z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6CD3447B24D34F5D8F616A18C6AEB7CA</vt:lpwstr>
  </property>
</Properties>
</file>