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280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陈坪彬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2000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福建省福清市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闽0181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val="en-US" w:eastAsia="zh-CN"/>
        </w:rPr>
        <w:t>初723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eastAsia="zh-CN"/>
        </w:rPr>
        <w:t>陈坪彬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val="en-US" w:eastAsia="zh-CN"/>
        </w:rPr>
        <w:t>诈骗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val="en-US" w:eastAsia="zh-CN"/>
        </w:rPr>
        <w:t>九年三个月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并处罚金人民币十二万元；继续追缴被告人陈坪彬的违法所得人民币95760元，待查找到被害人后按照各被害人损失金额占总损失的比例予以发还。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6月20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15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2031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 w:hAnsi="仿宋_GB2312" w:cs="仿宋_GB2312"/>
          <w:color w:val="auto"/>
          <w:szCs w:val="32"/>
        </w:rPr>
        <w:t>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该犯考核期2023年6月20日至2025年2月累计获考核积分1910.2分，表扬3次；考核期内无违规扣分。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该犯原判财产性判项</w:t>
      </w:r>
      <w:r>
        <w:rPr>
          <w:rFonts w:hint="eastAsia"/>
          <w:color w:val="auto"/>
          <w:szCs w:val="32"/>
        </w:rPr>
        <w:t>已</w:t>
      </w:r>
      <w:r>
        <w:rPr>
          <w:rFonts w:hint="eastAsia"/>
          <w:color w:val="auto"/>
          <w:szCs w:val="32"/>
          <w:lang w:val="en-US" w:eastAsia="zh-CN"/>
        </w:rPr>
        <w:t>履行</w:t>
      </w:r>
      <w:r>
        <w:rPr>
          <w:rFonts w:hint="eastAsia"/>
          <w:color w:val="auto"/>
          <w:szCs w:val="32"/>
        </w:rPr>
        <w:t>人民币</w:t>
      </w:r>
      <w:r>
        <w:rPr>
          <w:rFonts w:hint="eastAsia" w:ascii="仿宋_GB2312"/>
          <w:color w:val="auto"/>
          <w:szCs w:val="32"/>
          <w:lang w:val="en-US" w:eastAsia="zh-CN"/>
        </w:rPr>
        <w:t>215760</w:t>
      </w:r>
      <w:r>
        <w:rPr>
          <w:rFonts w:hint="eastAsia" w:ascii="仿宋_GB2312"/>
          <w:color w:val="auto"/>
          <w:szCs w:val="32"/>
        </w:rPr>
        <w:t>元；其中</w:t>
      </w:r>
      <w:r>
        <w:rPr>
          <w:rFonts w:hint="eastAsia" w:ascii="仿宋_GB2312"/>
          <w:color w:val="auto"/>
          <w:szCs w:val="32"/>
          <w:lang w:eastAsia="zh-CN"/>
        </w:rPr>
        <w:t>本次提请</w:t>
      </w:r>
      <w:r>
        <w:rPr>
          <w:rFonts w:hint="eastAsia" w:ascii="仿宋_GB2312"/>
          <w:color w:val="auto"/>
          <w:szCs w:val="32"/>
        </w:rPr>
        <w:t>向福建省福清市人民法院缴纳罚金人民币120000元，违法所得人民币95760元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</w:rPr>
        <w:t>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陈坪彬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陈坪彬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jc w:val="center"/>
      </w:pPr>
      <w:r>
        <w:rPr>
          <w:rFonts w:hint="eastAsia"/>
          <w:color w:val="auto"/>
          <w:szCs w:val="32"/>
          <w:lang w:val="en-US" w:eastAsia="zh-CN"/>
        </w:rPr>
        <w:t xml:space="preserve">                    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6379F"/>
    <w:rsid w:val="064D1519"/>
    <w:rsid w:val="0CC56B3B"/>
    <w:rsid w:val="124B1862"/>
    <w:rsid w:val="156F45D5"/>
    <w:rsid w:val="18421428"/>
    <w:rsid w:val="1EC859F7"/>
    <w:rsid w:val="1EE8331A"/>
    <w:rsid w:val="22FE270B"/>
    <w:rsid w:val="29EB606A"/>
    <w:rsid w:val="30A93FEC"/>
    <w:rsid w:val="32C438FE"/>
    <w:rsid w:val="3CE53964"/>
    <w:rsid w:val="3D7729E2"/>
    <w:rsid w:val="3F9D2C33"/>
    <w:rsid w:val="46F33594"/>
    <w:rsid w:val="4EC07689"/>
    <w:rsid w:val="69062B7F"/>
    <w:rsid w:val="6ABB07F6"/>
    <w:rsid w:val="6C0F53C6"/>
    <w:rsid w:val="6C6129E3"/>
    <w:rsid w:val="70F60E61"/>
    <w:rsid w:val="75CC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cp:lastPrinted>2025-04-15T07:50:00Z</cp:lastPrinted>
  <dcterms:modified xsi:type="dcterms:W3CDTF">2025-05-28T03:04:15Z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