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403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罪犯吴宗生</w:t>
      </w:r>
      <w:r>
        <w:rPr>
          <w:rFonts w:hint="eastAsia" w:ascii="仿宋_GB2312"/>
          <w:szCs w:val="32"/>
          <w:lang w:val="en-US" w:eastAsia="zh-CN"/>
        </w:rPr>
        <w:fldChar w:fldCharType="begin"/>
      </w:r>
      <w:r>
        <w:rPr>
          <w:rFonts w:hint="eastAsia" w:ascii="仿宋_GB2312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szCs w:val="32"/>
          <w:lang w:val="en-US" w:eastAsia="zh-CN"/>
        </w:rPr>
        <w:fldChar w:fldCharType="end"/>
      </w:r>
      <w:r>
        <w:rPr>
          <w:rFonts w:hint="eastAsia" w:ascii="仿宋_GB2312"/>
          <w:szCs w:val="32"/>
          <w:lang w:val="en-US" w:eastAsia="zh-CN"/>
        </w:rPr>
        <w:t>，男，1969年8月27日出生，汉族，小学文化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，捕前系务农。曾因犯诈骗罪于2010年11月8日被周宁县人民法院判处有期徒刑九个月零三天，并处罚金人民币1000元。2011年8月13日刑满释放。系累犯。现在福建省武夷山监狱五监区十四分监区服刑。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政和县人民法院于2017年2月7日作出（2016）闽0725刑初167号刑事判决，以被告人吴宗生犯拐卖妇女、儿童罪，判处有期徒刑十三年，并处罚金人民币15000元；继续追缴违法所得人民币5986元。被告人不服，提出上诉。福建省南平市中级人民法院于2017年3月7日作出（2017）闽07刑终94号刑事裁定，准许上诉人吴宗生撤回上诉。判决生效后，于201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  <w:lang w:eastAsia="zh-CN"/>
        </w:rPr>
        <w:t>日交付福建省武夷山监狱执行（刑期自2016年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  <w:lang w:eastAsia="zh-CN"/>
        </w:rPr>
        <w:t>月1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  <w:lang w:eastAsia="zh-CN"/>
        </w:rPr>
        <w:t>日起至20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  <w:lang w:eastAsia="zh-CN"/>
        </w:rPr>
        <w:t>日止）。福建省南平市中级人民法院于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  <w:lang w:eastAsia="zh-CN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闽07刑更76号</w:t>
      </w:r>
      <w:r>
        <w:rPr>
          <w:rFonts w:hint="eastAsia" w:ascii="仿宋_GB2312"/>
          <w:szCs w:val="32"/>
          <w:lang w:eastAsia="zh-CN"/>
        </w:rPr>
        <w:t>刑事裁定，对其减去有期徒刑</w:t>
      </w:r>
      <w:r>
        <w:rPr>
          <w:rFonts w:hint="eastAsia" w:ascii="仿宋_GB2312"/>
          <w:szCs w:val="32"/>
          <w:lang w:val="en-US" w:eastAsia="zh-CN"/>
        </w:rPr>
        <w:t>五</w:t>
      </w:r>
      <w:r>
        <w:rPr>
          <w:rFonts w:hint="eastAsia" w:ascii="仿宋_GB2312"/>
          <w:szCs w:val="32"/>
          <w:lang w:eastAsia="zh-CN"/>
        </w:rPr>
        <w:t>个月。</w:t>
      </w:r>
      <w:r>
        <w:rPr>
          <w:rFonts w:hint="eastAsia" w:ascii="仿宋_GB2312"/>
          <w:szCs w:val="32"/>
          <w:lang w:val="en-US" w:eastAsia="zh-CN"/>
        </w:rPr>
        <w:t>裁定书送达时间2023年2月24日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现</w:t>
      </w:r>
      <w:r>
        <w:rPr>
          <w:rFonts w:hint="eastAsia" w:ascii="仿宋_GB2312"/>
          <w:szCs w:val="32"/>
          <w:lang w:eastAsia="zh-CN"/>
        </w:rPr>
        <w:t>刑期自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日止</w:t>
      </w:r>
      <w:r>
        <w:rPr>
          <w:rFonts w:hint="eastAsia" w:ascii="仿宋_GB2312"/>
          <w:szCs w:val="32"/>
          <w:lang w:eastAsia="zh-CN"/>
        </w:rPr>
        <w:t>）。现</w:t>
      </w:r>
      <w:r>
        <w:rPr>
          <w:rFonts w:hint="eastAsia" w:ascii="仿宋_GB2312"/>
          <w:szCs w:val="32"/>
        </w:rPr>
        <w:t>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该犯</w:t>
      </w:r>
      <w:r>
        <w:rPr>
          <w:rFonts w:hint="eastAsia" w:ascii="仿宋_GB2312"/>
          <w:szCs w:val="32"/>
          <w:lang w:val="zh-CN"/>
        </w:rPr>
        <w:t>自</w:t>
      </w:r>
      <w:r>
        <w:rPr>
          <w:rFonts w:hint="eastAsia" w:ascii="仿宋_GB2312"/>
          <w:szCs w:val="32"/>
          <w:lang w:val="en-US" w:eastAsia="zh-CN"/>
        </w:rPr>
        <w:t>上次减刑</w:t>
      </w:r>
      <w:r>
        <w:rPr>
          <w:rFonts w:hint="eastAsia" w:ascii="仿宋_GB2312"/>
          <w:szCs w:val="32"/>
          <w:lang w:val="zh-CN"/>
        </w:rPr>
        <w:t>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认罪悔罪：</w:t>
      </w:r>
      <w:r>
        <w:rPr>
          <w:rFonts w:hint="eastAsia" w:ascii="仿宋_GB2312"/>
          <w:szCs w:val="32"/>
          <w:lang w:val="en-US" w:eastAsia="zh-CN"/>
        </w:rPr>
        <w:t>能服从法院判决，因文化程度低，由该犯自述，他人代书认罪悔罪书。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</w:t>
      </w:r>
      <w:r>
        <w:rPr>
          <w:rFonts w:hint="eastAsia" w:ascii="仿宋_GB2312"/>
          <w:szCs w:val="32"/>
          <w:lang w:val="en-US" w:eastAsia="zh-CN"/>
        </w:rPr>
        <w:t>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  <w:lang w:val="en-US" w:eastAsia="zh-CN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奖惩情况：该犯上次评定表扬剩余考核积分353.2分，本轮考核期2022年11月1日至2025年3月累计获考核积分3083.9分，合计获考核积分3437.1分，表扬4次，物质奖励1次；间隔期2023年2月24日至2025年3月，获考核积分2653.9分。考核期内违规2次，累计扣考核分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该犯原判财产性判项已履行人民币3030元，其中本次通过监狱代缴人民币930元。该犯考核期消费总额人民币5405.41元，月均消费人民币186.39元，账户可用余额人民币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val="zh-CN"/>
        </w:rPr>
        <w:t>4.05元。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该犯系</w:t>
      </w:r>
      <w:r>
        <w:rPr>
          <w:rFonts w:hint="eastAsia" w:ascii="仿宋_GB2312"/>
          <w:szCs w:val="32"/>
          <w:lang w:val="en-US" w:eastAsia="zh-CN"/>
        </w:rPr>
        <w:t>累犯，</w:t>
      </w:r>
      <w:r>
        <w:rPr>
          <w:rFonts w:hint="eastAsia" w:ascii="仿宋_GB2312"/>
          <w:szCs w:val="32"/>
          <w:lang w:val="zh-CN"/>
        </w:rPr>
        <w:t>属于从严掌握减刑对象，且</w:t>
      </w:r>
      <w:r>
        <w:rPr>
          <w:rFonts w:hint="eastAsia" w:ascii="仿宋_GB2312"/>
          <w:szCs w:val="32"/>
        </w:rPr>
        <w:t>财产性判项义务履行金额未达到其个人应履行总额30%</w:t>
      </w:r>
      <w:r>
        <w:rPr>
          <w:rFonts w:hint="eastAsia" w:ascii="仿宋_GB2312"/>
          <w:szCs w:val="32"/>
          <w:lang w:val="zh-CN"/>
        </w:rPr>
        <w:t>，因此提请减刑幅度扣减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本案于2025年6月11日至2025年6月17日在狱内公示未收到不同意见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</w:t>
      </w:r>
      <w:r>
        <w:rPr>
          <w:rFonts w:hint="eastAsia" w:ascii="仿宋_GB2312"/>
          <w:szCs w:val="32"/>
          <w:lang w:val="en-US" w:eastAsia="zh-CN"/>
        </w:rPr>
        <w:t>九</w:t>
      </w:r>
      <w:r>
        <w:rPr>
          <w:rFonts w:hint="eastAsia" w:ascii="仿宋_GB2312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val="en-US" w:eastAsia="zh-CN"/>
        </w:rPr>
        <w:t>吴宗生</w:t>
      </w:r>
      <w:r>
        <w:rPr>
          <w:rFonts w:hint="eastAsia" w:ascii="仿宋_GB2312"/>
          <w:szCs w:val="32"/>
        </w:rPr>
        <w:t>予以减刑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吴宗生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7687862"/>
    <w:rsid w:val="082334FA"/>
    <w:rsid w:val="08821C39"/>
    <w:rsid w:val="08936A1D"/>
    <w:rsid w:val="0A7763D1"/>
    <w:rsid w:val="0D4D32A5"/>
    <w:rsid w:val="0F3B7C50"/>
    <w:rsid w:val="0FB70159"/>
    <w:rsid w:val="112E4B8A"/>
    <w:rsid w:val="119A6202"/>
    <w:rsid w:val="140F6F8F"/>
    <w:rsid w:val="15191DB6"/>
    <w:rsid w:val="16095EFB"/>
    <w:rsid w:val="1B144358"/>
    <w:rsid w:val="1C6143E6"/>
    <w:rsid w:val="1C9D29B0"/>
    <w:rsid w:val="1D542A58"/>
    <w:rsid w:val="1DD02306"/>
    <w:rsid w:val="1F61434D"/>
    <w:rsid w:val="232B2088"/>
    <w:rsid w:val="24AF5985"/>
    <w:rsid w:val="27A12001"/>
    <w:rsid w:val="29E74FEE"/>
    <w:rsid w:val="2A515228"/>
    <w:rsid w:val="2D407B76"/>
    <w:rsid w:val="2D462528"/>
    <w:rsid w:val="2DF24729"/>
    <w:rsid w:val="2E0D5454"/>
    <w:rsid w:val="2F5F3242"/>
    <w:rsid w:val="3057443A"/>
    <w:rsid w:val="33195490"/>
    <w:rsid w:val="346E1536"/>
    <w:rsid w:val="37376172"/>
    <w:rsid w:val="3B7A3A2D"/>
    <w:rsid w:val="3C7C1D2C"/>
    <w:rsid w:val="3CAE0E6D"/>
    <w:rsid w:val="3E036E74"/>
    <w:rsid w:val="3FF46EF3"/>
    <w:rsid w:val="3FFE0905"/>
    <w:rsid w:val="410D3EC6"/>
    <w:rsid w:val="4239675C"/>
    <w:rsid w:val="426D62FB"/>
    <w:rsid w:val="43BB11FE"/>
    <w:rsid w:val="46387B3B"/>
    <w:rsid w:val="48351C89"/>
    <w:rsid w:val="48AC3534"/>
    <w:rsid w:val="48E86422"/>
    <w:rsid w:val="48EE4BC6"/>
    <w:rsid w:val="4A411C4F"/>
    <w:rsid w:val="4AC84F77"/>
    <w:rsid w:val="4D145211"/>
    <w:rsid w:val="4E1B0AC9"/>
    <w:rsid w:val="503713C6"/>
    <w:rsid w:val="504F2CF3"/>
    <w:rsid w:val="54110AAC"/>
    <w:rsid w:val="546D3136"/>
    <w:rsid w:val="557119D4"/>
    <w:rsid w:val="572A26C5"/>
    <w:rsid w:val="586C6112"/>
    <w:rsid w:val="58E1265B"/>
    <w:rsid w:val="5A6C7497"/>
    <w:rsid w:val="5BBD2AAC"/>
    <w:rsid w:val="5DFE1520"/>
    <w:rsid w:val="5FB62599"/>
    <w:rsid w:val="628C6369"/>
    <w:rsid w:val="65237E49"/>
    <w:rsid w:val="672D016B"/>
    <w:rsid w:val="676E2090"/>
    <w:rsid w:val="6962658A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63A5CDB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2025-06-25T01:31:21Z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4197CB8AF765441181BCA092AA629C5D</vt:lpwstr>
  </property>
</Properties>
</file>