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adjustRightInd/>
        <w:snapToGrid/>
        <w:spacing w:beforeLines="0" w:after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5"/>
        <w:adjustRightInd/>
        <w:snapToGrid/>
        <w:spacing w:beforeLines="0" w:after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32"/>
          <w:szCs w:val="32"/>
        </w:rPr>
      </w:pPr>
      <w:r>
        <w:rPr>
          <w:rFonts w:hint="eastAsia" w:eastAsia="楷体_GB2312" w:cs="楷体_GB2312"/>
          <w:color w:val="auto"/>
          <w:sz w:val="32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 w:val="32"/>
          <w:szCs w:val="32"/>
        </w:rPr>
        <w:t>20</w:t>
      </w:r>
      <w:r>
        <w:rPr>
          <w:rFonts w:hint="eastAsia" w:eastAsia="楷体_GB2312"/>
          <w:color w:val="auto"/>
          <w:sz w:val="32"/>
          <w:szCs w:val="32"/>
          <w:lang w:val="en-US" w:eastAsia="zh-CN"/>
        </w:rPr>
        <w:t>26</w:t>
      </w:r>
      <w:r>
        <w:rPr>
          <w:rFonts w:hint="eastAsia" w:eastAsia="楷体_GB2312" w:cs="楷体_GB2312"/>
          <w:color w:val="auto"/>
          <w:sz w:val="32"/>
          <w:szCs w:val="32"/>
        </w:rPr>
        <w:t>〕闽</w:t>
      </w:r>
      <w:r>
        <w:rPr>
          <w:rFonts w:hint="eastAsia" w:eastAsia="楷体_GB2312" w:cs="楷体_GB2312"/>
          <w:color w:val="auto"/>
          <w:sz w:val="32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 w:val="32"/>
          <w:szCs w:val="32"/>
        </w:rPr>
        <w:t>狱减字第</w:t>
      </w:r>
      <w:r>
        <w:rPr>
          <w:rFonts w:hint="eastAsia" w:eastAsia="楷体_GB2312"/>
          <w:color w:val="auto"/>
          <w:sz w:val="32"/>
          <w:szCs w:val="32"/>
          <w:lang w:val="en-US" w:eastAsia="zh-CN"/>
        </w:rPr>
        <w:t>54</w:t>
      </w:r>
      <w:r>
        <w:rPr>
          <w:rFonts w:hint="eastAsia" w:eastAsia="楷体_GB2312" w:cs="楷体_GB2312"/>
          <w:color w:val="auto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江桑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1987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31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eastAsia="zh-CN"/>
        </w:rPr>
        <w:t>初中文化，住福建省霞浦县三沙镇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无固定职业</w:t>
      </w:r>
      <w:r>
        <w:rPr>
          <w:rFonts w:hint="eastAsia" w:ascii="仿宋_GB2312"/>
          <w:color w:val="auto"/>
          <w:szCs w:val="32"/>
          <w:lang w:val="en-US" w:eastAsia="zh-CN"/>
        </w:rPr>
        <w:t>。曾因犯贩卖毒品罪，于2010年7月20日被福建省高级人民法院判处有期徒刑七年九个月，并处罚金人民币10000元，2015年2月28日刑满释放。有前科。</w:t>
      </w:r>
      <w:r>
        <w:rPr>
          <w:rFonts w:hint="eastAsia" w:ascii="仿宋_GB2312"/>
          <w:color w:val="auto"/>
          <w:szCs w:val="32"/>
          <w:lang w:eastAsia="zh-CN"/>
        </w:rPr>
        <w:t>现在福建省武夷山监狱六监区（大队）十七分监区（中队）服刑。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福建省福清市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2022年9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29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0181刑初649号刑事判决，</w:t>
      </w:r>
      <w:r>
        <w:rPr>
          <w:rFonts w:hint="eastAsia" w:ascii="仿宋_GB2312"/>
          <w:color w:val="auto"/>
          <w:szCs w:val="32"/>
        </w:rPr>
        <w:t>以被告人</w:t>
      </w:r>
      <w:r>
        <w:rPr>
          <w:rFonts w:hint="eastAsia" w:ascii="仿宋_GB2312"/>
          <w:color w:val="auto"/>
          <w:szCs w:val="32"/>
          <w:lang w:eastAsia="zh-CN"/>
        </w:rPr>
        <w:t>江桑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诈骗罪</w:t>
      </w:r>
      <w:r>
        <w:rPr>
          <w:rFonts w:hint="eastAsia" w:ascii="仿宋_GB2312"/>
          <w:color w:val="auto"/>
          <w:szCs w:val="32"/>
        </w:rPr>
        <w:t>，判处有期徒刑</w:t>
      </w:r>
      <w:r>
        <w:rPr>
          <w:rFonts w:hint="eastAsia" w:ascii="仿宋_GB2312"/>
          <w:color w:val="auto"/>
          <w:szCs w:val="32"/>
          <w:lang w:eastAsia="zh-CN"/>
        </w:rPr>
        <w:t>十年九个月，并处罚金人民币</w:t>
      </w:r>
      <w:r>
        <w:rPr>
          <w:rFonts w:hint="eastAsia" w:ascii="仿宋_GB2312"/>
          <w:color w:val="auto"/>
          <w:szCs w:val="32"/>
          <w:lang w:val="en-US" w:eastAsia="zh-CN"/>
        </w:rPr>
        <w:t>十八万</w:t>
      </w:r>
      <w:r>
        <w:rPr>
          <w:rFonts w:hint="eastAsia" w:ascii="仿宋_GB2312"/>
          <w:color w:val="auto"/>
          <w:szCs w:val="32"/>
          <w:lang w:eastAsia="zh-CN"/>
        </w:rPr>
        <w:t>元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；被告人江桑退出的违法所得9.3万元，待查找到被害人后予以发还。责令被告人江桑与其他涉案被告人及同案人对各分项退赔金额总计8110681.7元，共同参与承担退赔给被害人。同案人不服，提出上诉。福建省福州市中级人民法院于2022年12月20日作出（2022）闽01刑终1082号刑事裁定，驳回上诉，维持原判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27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2032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color w:val="auto"/>
          <w:spacing w:val="-8"/>
          <w:sz w:val="32"/>
          <w:szCs w:val="32"/>
          <w:lang w:eastAsia="zh-CN"/>
        </w:rPr>
        <w:t>能</w:t>
      </w:r>
      <w:r>
        <w:rPr>
          <w:rFonts w:hint="eastAsia" w:ascii="仿宋_GB2312" w:hAnsi="仿宋" w:cs="宋体"/>
          <w:color w:val="auto"/>
          <w:sz w:val="32"/>
          <w:szCs w:val="32"/>
          <w:lang w:val="zh-CN"/>
        </w:rPr>
        <w:t>遵守法律法规及监规纪律，接受教育改造</w:t>
      </w:r>
      <w:r>
        <w:rPr>
          <w:rFonts w:hint="eastAsia" w:ascii="仿宋_GB2312" w:hAnsi="仿宋"/>
          <w:color w:val="auto"/>
          <w:sz w:val="32"/>
          <w:szCs w:val="24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5"/>
        <w:autoSpaceDE w:val="0"/>
        <w:autoSpaceDN w:val="0"/>
        <w:adjustRightInd w:val="0"/>
        <w:spacing w:beforeLines="0" w:afterLines="0" w:line="430" w:lineRule="exact"/>
        <w:ind w:firstLine="640"/>
        <w:rPr>
          <w:rFonts w:hint="eastAsia" w:ascii="仿宋_GB2312" w:hAnsi="仿宋"/>
          <w:color w:val="auto"/>
          <w:kern w:val="2"/>
          <w:sz w:val="32"/>
          <w:szCs w:val="24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该犯考核期2023年2月20日起至2025年10月累计获考核积分3168.5分，表扬5次；考核期内无违规扣分。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jc w:val="both"/>
        <w:textAlignment w:val="auto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原判财产性判项已履行人民币100500元；本次考核期前已向原审法院退出违法所得人民币93000元，本次考核期内由家属向福建省福清市人民法院缴纳罚金人民币7500元。该犯考核期内消费总额人民币5866.05元，月均消费人民币183.31元，账户可用余额人民币726.62元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jc w:val="both"/>
        <w:textAlignment w:val="auto"/>
        <w:rPr>
          <w:rFonts w:hint="eastAsia"/>
          <w:color w:val="0000FF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该犯财产性判项义务履行金额未达到其个人应履行总额30%，因此提请减刑幅度扣减三个月。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  <w:t>本案于2026年1月10日至2026年1月16日在狱内公示未收到不同意见。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江桑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五</w:t>
      </w:r>
      <w:r>
        <w:rPr>
          <w:rFonts w:hint="eastAsia" w:ascii="仿宋_GB2312" w:hAnsi="仿宋_GB2312" w:cs="仿宋_GB2312"/>
          <w:color w:val="auto"/>
          <w:szCs w:val="32"/>
        </w:rPr>
        <w:t>个月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Cs w:val="32"/>
        </w:rPr>
        <w:t>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江桑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default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2026年1月19日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40199"/>
    <w:rsid w:val="0015418B"/>
    <w:rsid w:val="01A33BDA"/>
    <w:rsid w:val="025B7C72"/>
    <w:rsid w:val="02DD6241"/>
    <w:rsid w:val="038E73DB"/>
    <w:rsid w:val="03C17B39"/>
    <w:rsid w:val="04806259"/>
    <w:rsid w:val="057D1D5E"/>
    <w:rsid w:val="05B8531C"/>
    <w:rsid w:val="061D19B9"/>
    <w:rsid w:val="07731B4A"/>
    <w:rsid w:val="08E5103D"/>
    <w:rsid w:val="0D492BD7"/>
    <w:rsid w:val="0E0A6707"/>
    <w:rsid w:val="0E7813F6"/>
    <w:rsid w:val="0FF57E8D"/>
    <w:rsid w:val="111F62D9"/>
    <w:rsid w:val="122A7AEF"/>
    <w:rsid w:val="13707E5A"/>
    <w:rsid w:val="15A27676"/>
    <w:rsid w:val="15BD362F"/>
    <w:rsid w:val="17462BD1"/>
    <w:rsid w:val="183E327A"/>
    <w:rsid w:val="18D930E3"/>
    <w:rsid w:val="193A5087"/>
    <w:rsid w:val="198D3C27"/>
    <w:rsid w:val="19DC6CCB"/>
    <w:rsid w:val="1AA36E08"/>
    <w:rsid w:val="1B8B3D98"/>
    <w:rsid w:val="1C5F19D6"/>
    <w:rsid w:val="1D59380A"/>
    <w:rsid w:val="1E036D00"/>
    <w:rsid w:val="1E3D0935"/>
    <w:rsid w:val="1EED5125"/>
    <w:rsid w:val="204C4020"/>
    <w:rsid w:val="214749EA"/>
    <w:rsid w:val="235477B7"/>
    <w:rsid w:val="235E6F4D"/>
    <w:rsid w:val="24BD1E88"/>
    <w:rsid w:val="257A0582"/>
    <w:rsid w:val="264F4C54"/>
    <w:rsid w:val="26C16A39"/>
    <w:rsid w:val="26C91A10"/>
    <w:rsid w:val="26DD354F"/>
    <w:rsid w:val="26DE6EA7"/>
    <w:rsid w:val="29191F58"/>
    <w:rsid w:val="295052B4"/>
    <w:rsid w:val="2A1E5908"/>
    <w:rsid w:val="2D4A4E65"/>
    <w:rsid w:val="2DEE7C53"/>
    <w:rsid w:val="2E68401D"/>
    <w:rsid w:val="2E801DA1"/>
    <w:rsid w:val="2E9146C6"/>
    <w:rsid w:val="2F2F7E25"/>
    <w:rsid w:val="2FEC562B"/>
    <w:rsid w:val="30F30801"/>
    <w:rsid w:val="31901955"/>
    <w:rsid w:val="32790EFE"/>
    <w:rsid w:val="3318763E"/>
    <w:rsid w:val="353C2070"/>
    <w:rsid w:val="3654595B"/>
    <w:rsid w:val="36CC42C0"/>
    <w:rsid w:val="36F768F4"/>
    <w:rsid w:val="379F4AAD"/>
    <w:rsid w:val="37BC3350"/>
    <w:rsid w:val="37E5054D"/>
    <w:rsid w:val="38814B07"/>
    <w:rsid w:val="38B5045E"/>
    <w:rsid w:val="39C51E54"/>
    <w:rsid w:val="3A0055A0"/>
    <w:rsid w:val="3A232819"/>
    <w:rsid w:val="3CC10AE9"/>
    <w:rsid w:val="3DDE328E"/>
    <w:rsid w:val="3E4B73BE"/>
    <w:rsid w:val="3F325987"/>
    <w:rsid w:val="3FC503C7"/>
    <w:rsid w:val="40AB64F4"/>
    <w:rsid w:val="443D231F"/>
    <w:rsid w:val="446A55C8"/>
    <w:rsid w:val="45A3233E"/>
    <w:rsid w:val="46012F69"/>
    <w:rsid w:val="465F7CA5"/>
    <w:rsid w:val="47157AB5"/>
    <w:rsid w:val="480D74D9"/>
    <w:rsid w:val="48FC06E6"/>
    <w:rsid w:val="49275852"/>
    <w:rsid w:val="4A6B4D2A"/>
    <w:rsid w:val="4A8A4229"/>
    <w:rsid w:val="4BC64150"/>
    <w:rsid w:val="4C4D5B98"/>
    <w:rsid w:val="4D0B3886"/>
    <w:rsid w:val="4E54474B"/>
    <w:rsid w:val="4EA61A9C"/>
    <w:rsid w:val="4F2A03BE"/>
    <w:rsid w:val="506A22E3"/>
    <w:rsid w:val="51322546"/>
    <w:rsid w:val="51751553"/>
    <w:rsid w:val="522618F8"/>
    <w:rsid w:val="531E08D2"/>
    <w:rsid w:val="548B40F8"/>
    <w:rsid w:val="567341C6"/>
    <w:rsid w:val="57AD68BB"/>
    <w:rsid w:val="584B1798"/>
    <w:rsid w:val="5872781B"/>
    <w:rsid w:val="588224F5"/>
    <w:rsid w:val="5B441246"/>
    <w:rsid w:val="5B8D7D17"/>
    <w:rsid w:val="5C974599"/>
    <w:rsid w:val="5CAD3062"/>
    <w:rsid w:val="5F0139B3"/>
    <w:rsid w:val="5F68114E"/>
    <w:rsid w:val="5FDF8197"/>
    <w:rsid w:val="5FF05BEB"/>
    <w:rsid w:val="605C1FCC"/>
    <w:rsid w:val="649B1EFD"/>
    <w:rsid w:val="65771E58"/>
    <w:rsid w:val="67416225"/>
    <w:rsid w:val="67886390"/>
    <w:rsid w:val="67996803"/>
    <w:rsid w:val="67EA5309"/>
    <w:rsid w:val="68C76F90"/>
    <w:rsid w:val="695E419A"/>
    <w:rsid w:val="69BD4A54"/>
    <w:rsid w:val="6A67042F"/>
    <w:rsid w:val="6C363B28"/>
    <w:rsid w:val="6C720192"/>
    <w:rsid w:val="6CE6297B"/>
    <w:rsid w:val="6D114E76"/>
    <w:rsid w:val="6E0872F1"/>
    <w:rsid w:val="7208696D"/>
    <w:rsid w:val="72661513"/>
    <w:rsid w:val="73283F7C"/>
    <w:rsid w:val="739E4E3C"/>
    <w:rsid w:val="73DC5E95"/>
    <w:rsid w:val="74AA744A"/>
    <w:rsid w:val="75105A4A"/>
    <w:rsid w:val="766751CB"/>
    <w:rsid w:val="76E67B04"/>
    <w:rsid w:val="77BB4C1E"/>
    <w:rsid w:val="7ABC6896"/>
    <w:rsid w:val="7ADDADE3"/>
    <w:rsid w:val="7B142824"/>
    <w:rsid w:val="7C741612"/>
    <w:rsid w:val="7D8758CB"/>
    <w:rsid w:val="7D8D0011"/>
    <w:rsid w:val="7DD37D8B"/>
    <w:rsid w:val="7F1E0C1F"/>
    <w:rsid w:val="7FF62F7B"/>
    <w:rsid w:val="86FF12A5"/>
    <w:rsid w:val="FEFF8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2023-12-25T18:04:00Z</dcterms:created>
  <dc:creator>Administrator</dc:creator>
  <cp:lastModifiedBy>uosuser</cp:lastModifiedBy>
  <cp:lastPrinted>2025-12-05T17:14:00Z</cp:lastPrinted>
  <dcterms:modified xsi:type="dcterms:W3CDTF">2026-01-14T11:48:16Z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BB84840A1FFA46DA9C5FF53B9D6CA973</vt:lpwstr>
  </property>
</Properties>
</file>