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2F539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029E92CA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02D08A2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141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0FBE402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张仕豪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住福建省南平市延平区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个体工商户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46A5635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331</w:t>
      </w:r>
      <w:r>
        <w:rPr>
          <w:rFonts w:hint="eastAsia" w:ascii="仿宋_GB2312"/>
          <w:color w:val="auto"/>
          <w:szCs w:val="32"/>
          <w:lang w:eastAsia="zh-CN"/>
        </w:rPr>
        <w:t>号刑事判决，以被告人张仕豪犯掩饰、隐瞒犯罪所得罪，判处有期徒刑三年，并处罚金人民币一万元。判决发生法律效力后，于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  <w:lang w:eastAsia="zh-CN"/>
        </w:rPr>
        <w:t>日止）。现属普管级罪犯。</w:t>
      </w:r>
    </w:p>
    <w:p w14:paraId="3D36617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 w14:paraId="413FCB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 w14:paraId="7D9F10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</w:t>
      </w:r>
      <w:r>
        <w:rPr>
          <w:rFonts w:hint="eastAsia" w:ascii="仿宋_GB2312"/>
          <w:color w:val="auto"/>
          <w:szCs w:val="32"/>
          <w:lang w:val="zh-CN" w:eastAsia="zh-CN"/>
        </w:rPr>
        <w:t>：在服刑期间虽有违规行为，经民警教育能认识错误，继续安心改造，规范行为。能遵守法律法规及监规纪律，接受教育改造。</w:t>
      </w:r>
    </w:p>
    <w:p w14:paraId="5168EA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 w14:paraId="138A120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 w14:paraId="1893838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/>
          <w:color w:val="auto"/>
          <w:szCs w:val="32"/>
          <w:lang w:val="en-US" w:eastAsia="zh-CN"/>
        </w:rPr>
        <w:t>该犯考核期2024年8月26日至2025年12月累计获考核积分1432.4分，表扬1次，物质奖励1次；考核期内违规1次，累计扣考核分5分。</w:t>
      </w:r>
    </w:p>
    <w:p w14:paraId="6F0A904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该犯原判财产性判项</w:t>
      </w:r>
      <w:r>
        <w:rPr>
          <w:rFonts w:hint="eastAsia" w:ascii="仿宋_GB2312"/>
          <w:color w:val="auto"/>
          <w:szCs w:val="32"/>
          <w:lang w:eastAsia="zh-CN"/>
        </w:rPr>
        <w:t>已</w:t>
      </w:r>
      <w:r>
        <w:rPr>
          <w:rFonts w:hint="eastAsia" w:ascii="仿宋_GB2312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eastAsia="zh-CN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10000</w:t>
      </w:r>
      <w:r>
        <w:rPr>
          <w:rFonts w:hint="eastAsia" w:ascii="仿宋_GB2312"/>
          <w:color w:val="auto"/>
          <w:szCs w:val="32"/>
          <w:lang w:eastAsia="zh-CN"/>
        </w:rPr>
        <w:t>元；本次考核期内向福建省福州市晋安区人民法院缴纳罚金人民币</w:t>
      </w:r>
      <w:r>
        <w:rPr>
          <w:rFonts w:hint="eastAsia" w:ascii="仿宋_GB2312"/>
          <w:color w:val="auto"/>
          <w:szCs w:val="32"/>
          <w:lang w:val="en-US" w:eastAsia="zh-CN"/>
        </w:rPr>
        <w:t>10000元，财产性判项已全部履行。</w:t>
      </w:r>
    </w:p>
    <w:p w14:paraId="04387502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0662C5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条《中华人民共和国刑事诉讼法》第二百七十三条第二款、《中华人民共和国监狱法》第二十九条的规定，建议对罪犯张仕豪予以减刑四个月。特提请你院审</w:t>
      </w:r>
      <w:r>
        <w:rPr>
          <w:rFonts w:hint="eastAsia" w:ascii="仿宋_GB2312" w:hAnsi="仿宋_GB2312" w:cs="仿宋_GB2312"/>
          <w:color w:val="auto"/>
          <w:szCs w:val="32"/>
        </w:rPr>
        <w:t>理裁定。</w:t>
      </w:r>
    </w:p>
    <w:p w14:paraId="699B54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279CF4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7B05179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5AF4FCB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张仕豪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039DDA1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536241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19A8DA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65D23B2F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3798401C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80B7F4C"/>
    <w:rsid w:val="0CC56B3B"/>
    <w:rsid w:val="14A63384"/>
    <w:rsid w:val="18421428"/>
    <w:rsid w:val="1D062690"/>
    <w:rsid w:val="1EC859F7"/>
    <w:rsid w:val="1EE8331A"/>
    <w:rsid w:val="2065060B"/>
    <w:rsid w:val="22FE270B"/>
    <w:rsid w:val="282263A7"/>
    <w:rsid w:val="29EB606A"/>
    <w:rsid w:val="2DC37E82"/>
    <w:rsid w:val="30A93FEC"/>
    <w:rsid w:val="327E245C"/>
    <w:rsid w:val="33BB8898"/>
    <w:rsid w:val="3ACF1C19"/>
    <w:rsid w:val="3B1748CF"/>
    <w:rsid w:val="3CE53964"/>
    <w:rsid w:val="3F9D2C33"/>
    <w:rsid w:val="44A96D28"/>
    <w:rsid w:val="46EA4496"/>
    <w:rsid w:val="591010E4"/>
    <w:rsid w:val="63BC2AB9"/>
    <w:rsid w:val="66F12A8E"/>
    <w:rsid w:val="69062B7F"/>
    <w:rsid w:val="69470CB2"/>
    <w:rsid w:val="6ABB07F6"/>
    <w:rsid w:val="6C0F53C6"/>
    <w:rsid w:val="6C6129E3"/>
    <w:rsid w:val="6F934720"/>
    <w:rsid w:val="72873B5E"/>
    <w:rsid w:val="735AFD51"/>
    <w:rsid w:val="7D05532A"/>
    <w:rsid w:val="DDAFD20F"/>
    <w:rsid w:val="EFFB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690</Words>
  <Characters>775</Characters>
  <Lines>0</Lines>
  <Paragraphs>0</Paragraphs>
  <TotalTime>0</TotalTime>
  <ScaleCrop>false</ScaleCrop>
  <LinksUpToDate>false</LinksUpToDate>
  <CharactersWithSpaces>786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hp</dc:creator>
  <cp:lastModifiedBy>miny</cp:lastModifiedBy>
  <dcterms:modified xsi:type="dcterms:W3CDTF">2026-03-22T12:54:48Z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