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6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308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罪犯李周坤</w: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fldChar w:fldCharType="begin"/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instrText xml:space="preserve"> AUTOTEXTLIST  \* MERGEFORMAT </w:instrTex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fldChar w:fldCharType="end"/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t>，男，1963年5月8日出生，汉族，大专文化，住福建省福州市鼓楼区。现在福建省武夷山监狱二监区（大队）五分监区（中队）服刑。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福建省福州市仓山区人民法院于2019年12</w:t>
      </w:r>
      <w:bookmarkStart w:id="0" w:name="_GoBack"/>
      <w:bookmarkEnd w:id="0"/>
      <w:r>
        <w:rPr>
          <w:rFonts w:hint="eastAsia" w:ascii="仿宋_GB2312"/>
          <w:color w:val="auto"/>
          <w:sz w:val="30"/>
          <w:szCs w:val="30"/>
          <w:lang w:val="en-US" w:eastAsia="zh-CN"/>
        </w:rPr>
        <w:t>月23日作出（2019）闽0104刑初645号刑事判决，以被告人李周坤犯贪污罪，判处有期徒刑六个月；犯受贿罪，判处有期徒刑二年三个月；犯滥用职权罪，判处有期徒刑二年三个月；犯玩忽职守罪，判处有期徒刑八个月，决定执行有期徒刑五年。责令被告人李周坤退出违法所得233000元，予以没收，上缴国库。被告人不服，提出上诉。福建省福州市中级人民法院于2020年11月2日作出（2020）闽01刑终95号刑事判决，一、维持福建省福州市仓山区人民法院（2019）闽0104刑初645号刑事判决的第一项，即被告人李周坤犯贪污罪，判处有期徒刑六个月；犯受贿罪，判处有期徒刑二年三个月；犯滥用职权罪，判处有期徒刑二年三个月；犯玩忽职守罪，判处有期徒刑八个月，决定执行有期徒刑五年。二、撤销福建省福州市仓山区人民法院（2019）闽0104刑初645号刑事判决的第二项，即责令被告人李周坤退出违法所得233000元，予以没收，上缴国库。三、责令上诉人李周坤退出违法所得333000元，予以没收，上缴国库。判决发生法律效力后，于2020年11月19日交付福建省武夷山监狱执行。福建省福州市中级人民法院于2020年12月3日作出（2020）闽01刑监7号再审决定书，提起再审，并于2021年12月9日作出（2021）闽01刑再3号刑事裁定，撤销福州市中级人民法院（2020）闽01刑终95号刑事判决及福州市仓山区人民法院（2019）闽0104刑初645号刑事判决，并发回福州市仓山区人民法院重新审判。福建省福州市仓山区人民法院于2023年5月12日作出（2022）闽0104刑初60号刑事判决，以被告人李周坤犯玩忽职守罪，判处有期徒刑一年六个月；犯滥用职权罪，判处有期徒刑五年；犯受贿罪，判处有期徒刑三年，并处罚金100000元；犯贪污罪，判处有期徒刑六个月，并处罚金100000元；数罪并罚，决定执行有期徒刑八年，并处罚金200000元。被告人李周坤缴交的违法所得288000元，予以没收，上缴国库。被告人李周坤缴交的违法所得45000元，依法发还福州市林业局（刑期自2019年5月15日起至2027年5月14日止）。福建省南平市中级人民法院于2023年9月25日作出（2023）闽07刑更1231号刑事裁定，对其减去有期徒刑四个月，裁定书送达时间2023年9月26日（刑期自2019年5月15日起至2027年1月14日止）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该犯</w:t>
      </w:r>
      <w:r>
        <w:rPr>
          <w:rFonts w:hint="eastAsia" w:ascii="仿宋_GB2312"/>
          <w:color w:val="auto"/>
          <w:sz w:val="30"/>
          <w:szCs w:val="30"/>
          <w:lang w:val="zh-CN" w:eastAsia="zh-CN"/>
        </w:rPr>
        <w:t>自上次减刑以来</w: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zh-CN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遵守监规</w:t>
      </w:r>
      <w:r>
        <w:rPr>
          <w:rFonts w:hint="eastAsia" w:ascii="仿宋_GB2312"/>
          <w:color w:val="auto"/>
          <w:sz w:val="30"/>
          <w:szCs w:val="30"/>
          <w:lang w:val="zh-CN" w:eastAsia="zh-CN"/>
        </w:rPr>
        <w:t>：</w: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t>能</w:t>
      </w:r>
      <w:r>
        <w:rPr>
          <w:rFonts w:hint="eastAsia" w:ascii="仿宋_GB2312"/>
          <w:color w:val="auto"/>
          <w:sz w:val="30"/>
          <w:szCs w:val="30"/>
          <w:lang w:val="zh-CN" w:eastAsia="zh-CN"/>
        </w:rPr>
        <w:t>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zh-CN" w:eastAsia="zh-CN"/>
        </w:rPr>
      </w:pPr>
      <w:r>
        <w:rPr>
          <w:rFonts w:hint="eastAsia" w:ascii="仿宋_GB2312"/>
          <w:color w:val="auto"/>
          <w:sz w:val="30"/>
          <w:szCs w:val="30"/>
          <w:lang w:val="zh-CN" w:eastAsia="zh-CN"/>
        </w:rPr>
        <w:t>学习情况：能参加</w: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t>思想、文化、职业技术教育</w:t>
      </w:r>
      <w:r>
        <w:rPr>
          <w:rFonts w:hint="eastAsia" w:ascii="仿宋_GB2312"/>
          <w:color w:val="auto"/>
          <w:sz w:val="30"/>
          <w:szCs w:val="30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zh-CN" w:eastAsia="zh-CN"/>
        </w:rPr>
      </w:pPr>
      <w:r>
        <w:rPr>
          <w:rFonts w:hint="eastAsia" w:ascii="仿宋_GB2312"/>
          <w:color w:val="auto"/>
          <w:sz w:val="30"/>
          <w:szCs w:val="30"/>
          <w:lang w:val="zh-CN" w:eastAsia="zh-CN"/>
        </w:rPr>
        <w:t>劳动改造：能参加劳动，努力完成</w: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t>劳动</w:t>
      </w:r>
      <w:r>
        <w:rPr>
          <w:rFonts w:hint="eastAsia" w:ascii="仿宋_GB2312"/>
          <w:color w:val="auto"/>
          <w:sz w:val="30"/>
          <w:szCs w:val="30"/>
          <w:lang w:val="zh-CN" w:eastAsia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zh-CN" w:eastAsia="zh-CN"/>
        </w:rPr>
      </w:pPr>
      <w:r>
        <w:rPr>
          <w:rFonts w:hint="eastAsia" w:ascii="仿宋_GB2312"/>
          <w:color w:val="auto"/>
          <w:sz w:val="30"/>
          <w:szCs w:val="30"/>
          <w:lang w:val="zh-CN" w:eastAsia="zh-CN"/>
        </w:rPr>
        <w:t>奖惩情况：该犯上次评定表扬剩余考核积分</w: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t>287.5分，本轮考核期2023年6月至2026年2月累计获考核积分3297分，合计获得考核积分3584.5分，表扬4次，物质奖励1次；间隔期2023年9月26日起至2026年2月，获考核积分2921分。考核期内无违规扣分。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该犯本次考核期前向福建省福州市仓山区人民法院缴纳罚金200000元（财产刑执行情况一览表为证），原判财产性判项已履行完毕。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该犯系《刑法修正案（九）》施行后被判处的，原具有国家工作人员身份的贪污贿赂犯罪的罪犯，属于从严掌握减刑对象，因此提请减刑幅度扣减一个月。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8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eastAsia="zh-CN"/>
        </w:rPr>
      </w:pPr>
      <w:r>
        <w:rPr>
          <w:rFonts w:hint="eastAsia" w:ascii="仿宋_GB2312"/>
          <w:color w:val="auto"/>
          <w:sz w:val="30"/>
          <w:szCs w:val="30"/>
          <w:lang w:eastAsia="zh-CN"/>
        </w:rPr>
        <w:t>因此，依照《中华人民共和国刑法》第七十八条、第七十</w: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t>九</w:t>
      </w:r>
      <w:r>
        <w:rPr>
          <w:rFonts w:hint="eastAsia" w:ascii="仿宋_GB2312"/>
          <w:color w:val="auto"/>
          <w:sz w:val="30"/>
          <w:szCs w:val="30"/>
          <w:lang w:eastAsia="zh-CN"/>
        </w:rPr>
        <w:t>条，《中华人民共和国刑事诉讼法》第二百七十三条第二款，《中华人民共和国监狱法》第二十九条的规定，建议对罪犯李周坤予以减刑</w:t>
      </w:r>
      <w:r>
        <w:rPr>
          <w:rFonts w:hint="eastAsia" w:ascii="仿宋_GB2312"/>
          <w:color w:val="auto"/>
          <w:sz w:val="30"/>
          <w:szCs w:val="30"/>
          <w:lang w:val="en-US" w:eastAsia="zh-CN"/>
        </w:rPr>
        <w:t>五</w:t>
      </w:r>
      <w:r>
        <w:rPr>
          <w:rFonts w:hint="eastAsia" w:ascii="仿宋_GB2312"/>
          <w:color w:val="auto"/>
          <w:sz w:val="30"/>
          <w:szCs w:val="30"/>
          <w:lang w:eastAsia="zh-CN"/>
        </w:rPr>
        <w:t>个月，特提请你院审理裁定。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eastAsia="zh-CN"/>
        </w:rPr>
      </w:pPr>
      <w:r>
        <w:rPr>
          <w:rFonts w:hint="eastAsia" w:ascii="仿宋_GB2312"/>
          <w:color w:val="auto"/>
          <w:sz w:val="30"/>
          <w:szCs w:val="30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福建省南平市中级人民法院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00" w:firstLineChars="200"/>
        <w:jc w:val="both"/>
        <w:textAlignment w:val="auto"/>
        <w:rPr>
          <w:rFonts w:hint="eastAsia" w:ascii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附件：⒈罪犯李周坤卷宗二册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500" w:firstLineChars="500"/>
        <w:jc w:val="both"/>
        <w:textAlignment w:val="auto"/>
        <w:rPr>
          <w:rFonts w:hint="eastAsia"/>
          <w:color w:val="auto"/>
          <w:sz w:val="30"/>
          <w:szCs w:val="30"/>
        </w:rPr>
      </w:pPr>
      <w:r>
        <w:rPr>
          <w:rFonts w:hint="eastAsia" w:ascii="仿宋_GB2312"/>
          <w:color w:val="auto"/>
          <w:sz w:val="30"/>
          <w:szCs w:val="30"/>
          <w:lang w:val="en-US" w:eastAsia="zh-CN"/>
        </w:rPr>
        <w:t>⒉减刑建议书五份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福建省</w:t>
      </w:r>
      <w:r>
        <w:rPr>
          <w:rFonts w:hint="eastAsia"/>
          <w:color w:val="auto"/>
          <w:sz w:val="30"/>
          <w:szCs w:val="30"/>
          <w:lang w:val="en-US" w:eastAsia="zh-CN"/>
        </w:rPr>
        <w:t>武夷山</w:t>
      </w:r>
      <w:r>
        <w:rPr>
          <w:rFonts w:hint="eastAsia"/>
          <w:color w:val="auto"/>
          <w:sz w:val="30"/>
          <w:szCs w:val="30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right="1280" w:rightChars="400"/>
        <w:jc w:val="right"/>
        <w:textAlignment w:val="auto"/>
        <w:rPr>
          <w:sz w:val="30"/>
          <w:szCs w:val="30"/>
        </w:rPr>
      </w:pPr>
      <w:r>
        <w:rPr>
          <w:rFonts w:hint="eastAsia"/>
          <w:color w:val="auto"/>
          <w:sz w:val="30"/>
          <w:szCs w:val="30"/>
          <w:lang w:val="en-US" w:eastAsia="zh-CN"/>
        </w:rPr>
        <w:t>2026</w:t>
      </w:r>
      <w:r>
        <w:rPr>
          <w:rFonts w:hint="eastAsia"/>
          <w:color w:val="auto"/>
          <w:sz w:val="30"/>
          <w:szCs w:val="30"/>
        </w:rPr>
        <w:t>年</w:t>
      </w:r>
      <w:r>
        <w:rPr>
          <w:rFonts w:hint="eastAsia"/>
          <w:color w:val="auto"/>
          <w:sz w:val="30"/>
          <w:szCs w:val="30"/>
          <w:lang w:val="en-US" w:eastAsia="zh-CN"/>
        </w:rPr>
        <w:t>5</w:t>
      </w:r>
      <w:r>
        <w:rPr>
          <w:rFonts w:hint="eastAsia"/>
          <w:color w:val="auto"/>
          <w:sz w:val="30"/>
          <w:szCs w:val="30"/>
        </w:rPr>
        <w:t>月</w:t>
      </w:r>
      <w:r>
        <w:rPr>
          <w:rFonts w:hint="eastAsia"/>
          <w:color w:val="auto"/>
          <w:sz w:val="30"/>
          <w:szCs w:val="30"/>
          <w:lang w:val="en-US" w:eastAsia="zh-CN"/>
        </w:rPr>
        <w:t>25</w:t>
      </w:r>
      <w:r>
        <w:rPr>
          <w:rFonts w:hint="eastAsia"/>
          <w:color w:val="auto"/>
          <w:sz w:val="30"/>
          <w:szCs w:val="30"/>
        </w:rPr>
        <w:t>日</w:t>
      </w:r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25B7C72"/>
    <w:rsid w:val="038E73DB"/>
    <w:rsid w:val="04806259"/>
    <w:rsid w:val="057D1D5E"/>
    <w:rsid w:val="05B8531C"/>
    <w:rsid w:val="061D19B9"/>
    <w:rsid w:val="066B0766"/>
    <w:rsid w:val="06BB670F"/>
    <w:rsid w:val="07731B4A"/>
    <w:rsid w:val="08E5103D"/>
    <w:rsid w:val="0A462695"/>
    <w:rsid w:val="0BDD194C"/>
    <w:rsid w:val="0CA82A52"/>
    <w:rsid w:val="0D1C7551"/>
    <w:rsid w:val="111F62D9"/>
    <w:rsid w:val="122A7AEF"/>
    <w:rsid w:val="12CE20BE"/>
    <w:rsid w:val="13E02727"/>
    <w:rsid w:val="144D3293"/>
    <w:rsid w:val="159D7543"/>
    <w:rsid w:val="15BD362F"/>
    <w:rsid w:val="15DF7D81"/>
    <w:rsid w:val="15FC4033"/>
    <w:rsid w:val="17462BD1"/>
    <w:rsid w:val="18384764"/>
    <w:rsid w:val="18606E1B"/>
    <w:rsid w:val="18D930E3"/>
    <w:rsid w:val="193A5087"/>
    <w:rsid w:val="198D3C27"/>
    <w:rsid w:val="19DC6CCB"/>
    <w:rsid w:val="19EB4303"/>
    <w:rsid w:val="1B8B3D98"/>
    <w:rsid w:val="1C5F19D6"/>
    <w:rsid w:val="1D0A10C3"/>
    <w:rsid w:val="1D59380A"/>
    <w:rsid w:val="1E036D00"/>
    <w:rsid w:val="1E3D0935"/>
    <w:rsid w:val="1E472F4F"/>
    <w:rsid w:val="1EED5125"/>
    <w:rsid w:val="1F5B73DF"/>
    <w:rsid w:val="204C4020"/>
    <w:rsid w:val="214749EA"/>
    <w:rsid w:val="235477B7"/>
    <w:rsid w:val="235E6F4D"/>
    <w:rsid w:val="239B4868"/>
    <w:rsid w:val="24BD1E88"/>
    <w:rsid w:val="264F4C54"/>
    <w:rsid w:val="26C16A39"/>
    <w:rsid w:val="26C91A10"/>
    <w:rsid w:val="26DD354F"/>
    <w:rsid w:val="26DE6EA7"/>
    <w:rsid w:val="28D775C4"/>
    <w:rsid w:val="29191F58"/>
    <w:rsid w:val="295052B4"/>
    <w:rsid w:val="2A3E18E7"/>
    <w:rsid w:val="2A913CE3"/>
    <w:rsid w:val="2B553AB9"/>
    <w:rsid w:val="2BB7086C"/>
    <w:rsid w:val="2D4A4E65"/>
    <w:rsid w:val="2DEE7C53"/>
    <w:rsid w:val="2E68401D"/>
    <w:rsid w:val="2E801DA1"/>
    <w:rsid w:val="2E9146C6"/>
    <w:rsid w:val="2EF12AD9"/>
    <w:rsid w:val="2F2F7E25"/>
    <w:rsid w:val="2FEC562B"/>
    <w:rsid w:val="30CA60D6"/>
    <w:rsid w:val="311D4019"/>
    <w:rsid w:val="31901955"/>
    <w:rsid w:val="32790EFE"/>
    <w:rsid w:val="32BD605D"/>
    <w:rsid w:val="3318763E"/>
    <w:rsid w:val="353C2070"/>
    <w:rsid w:val="36CC42C0"/>
    <w:rsid w:val="36F768F4"/>
    <w:rsid w:val="379F4AAD"/>
    <w:rsid w:val="37BC3350"/>
    <w:rsid w:val="37E5054D"/>
    <w:rsid w:val="380375C5"/>
    <w:rsid w:val="38814B07"/>
    <w:rsid w:val="38B5045E"/>
    <w:rsid w:val="39C51E54"/>
    <w:rsid w:val="3A0055A0"/>
    <w:rsid w:val="3A232819"/>
    <w:rsid w:val="3A945CB4"/>
    <w:rsid w:val="3CC10AE9"/>
    <w:rsid w:val="3DDE328E"/>
    <w:rsid w:val="3E4B73BE"/>
    <w:rsid w:val="3F325987"/>
    <w:rsid w:val="3FC503C7"/>
    <w:rsid w:val="40AB64F4"/>
    <w:rsid w:val="43FA7D8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95A092B"/>
    <w:rsid w:val="49C35D96"/>
    <w:rsid w:val="4A8A4229"/>
    <w:rsid w:val="4BC230D9"/>
    <w:rsid w:val="4BC64150"/>
    <w:rsid w:val="4C4D5B98"/>
    <w:rsid w:val="4CA4A443"/>
    <w:rsid w:val="4D0B3886"/>
    <w:rsid w:val="4E54474B"/>
    <w:rsid w:val="4E9D0DF0"/>
    <w:rsid w:val="4EA61A9C"/>
    <w:rsid w:val="4F2A03BE"/>
    <w:rsid w:val="51322546"/>
    <w:rsid w:val="517E1F7E"/>
    <w:rsid w:val="522618F8"/>
    <w:rsid w:val="531E08D2"/>
    <w:rsid w:val="54611674"/>
    <w:rsid w:val="548B40F8"/>
    <w:rsid w:val="55DA1739"/>
    <w:rsid w:val="567341C6"/>
    <w:rsid w:val="56975AA2"/>
    <w:rsid w:val="56EE6E9A"/>
    <w:rsid w:val="57B14F78"/>
    <w:rsid w:val="57FB9935"/>
    <w:rsid w:val="584B1798"/>
    <w:rsid w:val="5872781B"/>
    <w:rsid w:val="588224F5"/>
    <w:rsid w:val="59DF8BC7"/>
    <w:rsid w:val="5B441246"/>
    <w:rsid w:val="5B8D7D17"/>
    <w:rsid w:val="5C974599"/>
    <w:rsid w:val="5CAD3062"/>
    <w:rsid w:val="5F0139B3"/>
    <w:rsid w:val="5F68114E"/>
    <w:rsid w:val="605C1FCC"/>
    <w:rsid w:val="6312539B"/>
    <w:rsid w:val="649B1EFD"/>
    <w:rsid w:val="64FD243D"/>
    <w:rsid w:val="65771E58"/>
    <w:rsid w:val="65E4625F"/>
    <w:rsid w:val="66B60718"/>
    <w:rsid w:val="66E67921"/>
    <w:rsid w:val="67416225"/>
    <w:rsid w:val="67886390"/>
    <w:rsid w:val="67996803"/>
    <w:rsid w:val="67EA5309"/>
    <w:rsid w:val="68C76F90"/>
    <w:rsid w:val="68CC1979"/>
    <w:rsid w:val="695E419A"/>
    <w:rsid w:val="69BD4A54"/>
    <w:rsid w:val="6A67042F"/>
    <w:rsid w:val="6C363B28"/>
    <w:rsid w:val="6C720192"/>
    <w:rsid w:val="6CE6297B"/>
    <w:rsid w:val="6D114E76"/>
    <w:rsid w:val="6DF904BE"/>
    <w:rsid w:val="6E9562B3"/>
    <w:rsid w:val="6EB40E56"/>
    <w:rsid w:val="6F6314BC"/>
    <w:rsid w:val="7208696D"/>
    <w:rsid w:val="72661513"/>
    <w:rsid w:val="73800197"/>
    <w:rsid w:val="73D330E0"/>
    <w:rsid w:val="74AA744A"/>
    <w:rsid w:val="75105A4A"/>
    <w:rsid w:val="76E67B04"/>
    <w:rsid w:val="77685036"/>
    <w:rsid w:val="77B9232C"/>
    <w:rsid w:val="77BB4C1E"/>
    <w:rsid w:val="782A6A89"/>
    <w:rsid w:val="78621B9A"/>
    <w:rsid w:val="793D4B56"/>
    <w:rsid w:val="7ABC6896"/>
    <w:rsid w:val="7B142824"/>
    <w:rsid w:val="7CF365A4"/>
    <w:rsid w:val="7D8758CB"/>
    <w:rsid w:val="7D8D0011"/>
    <w:rsid w:val="7DD37D8B"/>
    <w:rsid w:val="7DFFF142"/>
    <w:rsid w:val="7E1C5C82"/>
    <w:rsid w:val="7E8E324C"/>
    <w:rsid w:val="7EFF0854"/>
    <w:rsid w:val="7F1E0C1F"/>
    <w:rsid w:val="7F7F238F"/>
    <w:rsid w:val="7FF71023"/>
    <w:rsid w:val="7FFF6F80"/>
    <w:rsid w:val="853EEBE5"/>
    <w:rsid w:val="B2CFCC70"/>
    <w:rsid w:val="B7E37FB9"/>
    <w:rsid w:val="CDBFA896"/>
    <w:rsid w:val="D5AF86CD"/>
    <w:rsid w:val="D7332FE6"/>
    <w:rsid w:val="DBFFA76F"/>
    <w:rsid w:val="DFD739F1"/>
    <w:rsid w:val="E7EB03FA"/>
    <w:rsid w:val="EAD9D57D"/>
    <w:rsid w:val="EC5B47AE"/>
    <w:rsid w:val="EF4B7562"/>
    <w:rsid w:val="EFBCD5F3"/>
    <w:rsid w:val="F3FB6477"/>
    <w:rsid w:val="F77FFD69"/>
    <w:rsid w:val="FA4FC794"/>
    <w:rsid w:val="FDC78C07"/>
    <w:rsid w:val="FFBF52F2"/>
    <w:rsid w:val="FFBF8704"/>
    <w:rsid w:val="FFF9446A"/>
    <w:rsid w:val="FFFFA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2023-12-29T18:04:00Z</dcterms:created>
  <dc:creator>Administrator</dc:creator>
  <cp:lastModifiedBy>uosuser</cp:lastModifiedBy>
  <cp:lastPrinted>2025-11-04T15:38:00Z</cp:lastPrinted>
  <dcterms:modified xsi:type="dcterms:W3CDTF">2026-05-22T14:54:26Z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