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314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黄锦嵘，</w:t>
      </w:r>
      <w:r>
        <w:rPr>
          <w:rFonts w:hint="eastAsia" w:ascii="FangSong_GB2312"/>
          <w:color w:val="auto"/>
          <w:szCs w:val="32"/>
          <w:lang w:val="en-US" w:eastAsia="zh-CN"/>
        </w:rPr>
        <w:t>曾用名李杨波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84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小学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住福建省古田县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。捕前</w:t>
      </w:r>
      <w:r>
        <w:rPr>
          <w:rFonts w:hint="eastAsia" w:ascii="FangSong_GB2312"/>
          <w:color w:val="auto"/>
          <w:szCs w:val="32"/>
          <w:lang w:val="en-US" w:eastAsia="zh-CN"/>
        </w:rPr>
        <w:t>系无职业</w:t>
      </w:r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  <w:lang w:val="en-US" w:eastAsia="zh-CN"/>
        </w:rPr>
        <w:t>2001年7月25日因犯奸淫幼女罪被古田县人民法院判处有期徒刑五年，2006年4月26日刑满释放。2007年8月15日又因犯强奸罪被古田县人民法院判处有期徒刑五年，2011年8月5日刑满释放。系累犯。</w:t>
      </w:r>
      <w:r>
        <w:rPr>
          <w:rFonts w:hint="eastAsia" w:ascii="FangSong_GB2312"/>
          <w:color w:val="auto"/>
          <w:szCs w:val="32"/>
        </w:rPr>
        <w:t>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宁德</w:t>
      </w:r>
      <w:r>
        <w:rPr>
          <w:rFonts w:hint="eastAsia" w:ascii="FangSong_GB2312"/>
          <w:color w:val="auto"/>
          <w:szCs w:val="32"/>
        </w:rPr>
        <w:t>市中级人民法院于201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日作出（201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）</w:t>
      </w:r>
      <w:r>
        <w:rPr>
          <w:rFonts w:hint="eastAsia" w:ascii="FangSong_GB2312"/>
          <w:color w:val="auto"/>
          <w:szCs w:val="32"/>
          <w:lang w:val="en-US" w:eastAsia="zh-CN"/>
        </w:rPr>
        <w:t>宁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字</w:t>
      </w:r>
      <w:r>
        <w:rPr>
          <w:rFonts w:hint="eastAsia" w:ascii="FangSong_GB2312"/>
          <w:color w:val="auto"/>
          <w:szCs w:val="32"/>
        </w:rPr>
        <w:t>第1</w:t>
      </w:r>
      <w:r>
        <w:rPr>
          <w:rFonts w:hint="eastAsia" w:ascii="FangSong_GB2312"/>
          <w:color w:val="auto"/>
          <w:szCs w:val="32"/>
          <w:lang w:val="en-US" w:eastAsia="zh-CN"/>
        </w:rPr>
        <w:t>09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黄锦嵘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强奸</w:t>
      </w:r>
      <w:r>
        <w:rPr>
          <w:rFonts w:hint="eastAsia" w:ascii="FangSong_GB2312"/>
          <w:color w:val="auto"/>
          <w:szCs w:val="32"/>
        </w:rPr>
        <w:t>罪，判处有期徒刑十五年，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剥夺政治权利五年，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绑架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十二</w:t>
      </w:r>
      <w:r>
        <w:rPr>
          <w:rFonts w:hint="eastAsia" w:ascii="FangSong_GB2312"/>
          <w:color w:val="auto"/>
          <w:szCs w:val="32"/>
        </w:rPr>
        <w:t>年，</w:t>
      </w:r>
      <w:r>
        <w:rPr>
          <w:rFonts w:hint="eastAsia" w:ascii="FangSong_GB2312"/>
          <w:color w:val="auto"/>
          <w:szCs w:val="32"/>
          <w:lang w:val="en-US" w:eastAsia="zh-CN"/>
        </w:rPr>
        <w:t>并处罚金35000元。</w:t>
      </w:r>
      <w:r>
        <w:rPr>
          <w:rFonts w:hint="eastAsia" w:ascii="FangSong_GB2312"/>
          <w:color w:val="auto"/>
          <w:szCs w:val="32"/>
        </w:rPr>
        <w:t>决定执行有期徒刑</w:t>
      </w:r>
      <w:r>
        <w:rPr>
          <w:rFonts w:hint="eastAsia" w:ascii="FangSong_GB2312"/>
          <w:color w:val="auto"/>
          <w:szCs w:val="32"/>
          <w:lang w:val="en-US" w:eastAsia="zh-CN"/>
        </w:rPr>
        <w:t>二十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剥夺政治权利五年，并处罚金35000元。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福建省南平市中级人民法院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201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日作出（201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</w:t>
      </w:r>
      <w:r>
        <w:rPr>
          <w:rFonts w:hint="eastAsia" w:ascii="FangSong_GB2312"/>
          <w:color w:val="auto"/>
          <w:szCs w:val="32"/>
          <w:lang w:val="en-US" w:eastAsia="zh-CN"/>
        </w:rPr>
        <w:t>374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四</w:t>
      </w:r>
      <w:r>
        <w:rPr>
          <w:rFonts w:hint="eastAsia" w:ascii="FangSong_GB2312"/>
          <w:color w:val="auto"/>
          <w:szCs w:val="32"/>
        </w:rPr>
        <w:t>个月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剥夺政治权利五年不变</w:t>
      </w:r>
      <w:r>
        <w:rPr>
          <w:rFonts w:hint="eastAsia" w:ascii="FangSong_GB2312"/>
          <w:color w:val="auto"/>
          <w:szCs w:val="32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年5月</w:t>
      </w:r>
      <w:r>
        <w:rPr>
          <w:rFonts w:hint="eastAsia" w:ascii="FangSong_GB2312"/>
          <w:color w:val="auto"/>
          <w:szCs w:val="32"/>
          <w:lang w:val="en-US" w:eastAsia="zh-CN"/>
        </w:rPr>
        <w:t>14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</w:t>
      </w:r>
      <w:r>
        <w:rPr>
          <w:rFonts w:hint="eastAsia" w:ascii="FangSong_GB2312"/>
          <w:color w:val="auto"/>
          <w:szCs w:val="32"/>
        </w:rPr>
        <w:t>刑更</w:t>
      </w:r>
      <w:r>
        <w:rPr>
          <w:rFonts w:hint="eastAsia" w:ascii="FangSong_GB2312"/>
          <w:color w:val="auto"/>
          <w:szCs w:val="32"/>
          <w:lang w:val="en-US" w:eastAsia="zh-CN"/>
        </w:rPr>
        <w:t>735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去有期徒刑</w:t>
      </w:r>
      <w:r>
        <w:rPr>
          <w:rFonts w:hint="eastAsia" w:ascii="FangSong_GB2312"/>
          <w:color w:val="auto"/>
          <w:szCs w:val="32"/>
        </w:rPr>
        <w:t>四个月</w:t>
      </w:r>
      <w:r>
        <w:rPr>
          <w:rFonts w:hint="eastAsia" w:ascii="FangSong_GB2312"/>
          <w:color w:val="auto"/>
          <w:szCs w:val="32"/>
          <w:lang w:val="en-US" w:eastAsia="zh-CN"/>
        </w:rPr>
        <w:t>十五天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剥夺政治权利五年不变</w:t>
      </w:r>
      <w:r>
        <w:rPr>
          <w:rFonts w:hint="eastAsia" w:ascii="FangSong_GB2312"/>
          <w:color w:val="auto"/>
          <w:szCs w:val="32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）闽07刑更</w:t>
      </w:r>
      <w:r>
        <w:rPr>
          <w:rFonts w:hint="eastAsia" w:ascii="FangSong_GB2312"/>
          <w:color w:val="auto"/>
          <w:szCs w:val="32"/>
          <w:lang w:val="en-US" w:eastAsia="zh-CN"/>
        </w:rPr>
        <w:t>860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七</w:t>
      </w:r>
      <w:r>
        <w:rPr>
          <w:rFonts w:hint="eastAsia" w:ascii="FangSong_GB2312"/>
          <w:color w:val="auto"/>
          <w:szCs w:val="32"/>
        </w:rPr>
        <w:t>个月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剥夺政治权利五年不变</w:t>
      </w:r>
      <w:r>
        <w:rPr>
          <w:rFonts w:hint="eastAsia" w:ascii="FangSong_GB2312"/>
          <w:color w:val="auto"/>
          <w:szCs w:val="32"/>
          <w:lang w:eastAsia="zh-CN"/>
        </w:rPr>
        <w:t>；</w:t>
      </w:r>
      <w:r>
        <w:rPr>
          <w:rFonts w:hint="eastAsia" w:ascii="FangSong_GB2312"/>
          <w:color w:val="auto"/>
          <w:szCs w:val="32"/>
          <w:lang w:val="en-US" w:eastAsia="zh-CN"/>
        </w:rPr>
        <w:t>于</w:t>
      </w:r>
      <w:r>
        <w:rPr>
          <w:rFonts w:hint="eastAsia" w:ascii="FangSong_GB2312"/>
          <w:color w:val="auto"/>
          <w:szCs w:val="32"/>
        </w:rPr>
        <w:t>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）闽07刑更</w:t>
      </w:r>
      <w:r>
        <w:rPr>
          <w:rFonts w:hint="eastAsia" w:ascii="FangSong_GB2312"/>
          <w:color w:val="auto"/>
          <w:szCs w:val="32"/>
          <w:lang w:val="en-US" w:eastAsia="zh-CN"/>
        </w:rPr>
        <w:t>1146</w:t>
      </w:r>
      <w:r>
        <w:rPr>
          <w:rFonts w:hint="eastAsia" w:ascii="FangSong_GB2312"/>
          <w:color w:val="auto"/>
          <w:szCs w:val="32"/>
        </w:rPr>
        <w:t>号刑事裁定，对其减</w:t>
      </w:r>
      <w:r>
        <w:rPr>
          <w:rFonts w:hint="eastAsia" w:ascii="FangSong_GB2312"/>
          <w:color w:val="auto"/>
          <w:szCs w:val="32"/>
          <w:lang w:val="en-US" w:eastAsia="zh-CN"/>
        </w:rPr>
        <w:t>去有期徒</w:t>
      </w:r>
      <w:r>
        <w:rPr>
          <w:rFonts w:hint="eastAsia" w:ascii="FangSong_GB2312"/>
          <w:color w:val="auto"/>
          <w:szCs w:val="32"/>
        </w:rPr>
        <w:t>刑</w:t>
      </w:r>
      <w:r>
        <w:rPr>
          <w:rFonts w:hint="eastAsia" w:ascii="FangSong_GB2312"/>
          <w:color w:val="auto"/>
          <w:szCs w:val="32"/>
          <w:lang w:val="en-US" w:eastAsia="zh-CN"/>
        </w:rPr>
        <w:t>八</w:t>
      </w:r>
      <w:r>
        <w:rPr>
          <w:rFonts w:hint="eastAsia" w:ascii="FangSong_GB2312"/>
          <w:color w:val="auto"/>
          <w:szCs w:val="32"/>
        </w:rPr>
        <w:t>个月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剥夺政治权利五年不变。</w:t>
      </w:r>
      <w:r>
        <w:rPr>
          <w:rFonts w:hint="eastAsia" w:ascii="FangSong_GB2312" w:hAnsi="FangSong_GB2312" w:cs="FangSong_GB2312"/>
          <w:color w:val="auto"/>
          <w:szCs w:val="32"/>
        </w:rPr>
        <w:t>裁定书送达时间202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 w:hAnsi="FangSong_GB2312" w:cs="FangSong_GB2312"/>
          <w:color w:val="auto"/>
          <w:szCs w:val="32"/>
        </w:rPr>
        <w:t>月2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 w:hAnsi="FangSong_GB2312" w:cs="FangSong_GB2312"/>
          <w:color w:val="auto"/>
          <w:szCs w:val="32"/>
        </w:rPr>
        <w:t>日（刑期自201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 w:hAnsi="FangSong_GB2312" w:cs="FangSong_GB2312"/>
          <w:color w:val="auto"/>
          <w:szCs w:val="32"/>
        </w:rPr>
        <w:t>日起至20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30</w:t>
      </w:r>
      <w:r>
        <w:rPr>
          <w:rFonts w:hint="eastAsia" w:ascii="FangSong_GB2312" w:hAnsi="FangSong_GB2312" w:cs="FangSong_GB2312"/>
          <w:color w:val="auto"/>
          <w:szCs w:val="32"/>
        </w:rPr>
        <w:t>年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color w:val="auto"/>
          <w:szCs w:val="32"/>
        </w:rPr>
        <w:t>月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21</w:t>
      </w:r>
      <w:r>
        <w:rPr>
          <w:rFonts w:hint="eastAsia" w:ascii="FangSong_GB2312" w:hAnsi="FangSong_GB2312" w:cs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。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现</w:t>
      </w:r>
      <w:r>
        <w:rPr>
          <w:rFonts w:hint="eastAsia" w:ascii="FangSong_GB2312"/>
          <w:color w:val="auto"/>
          <w:szCs w:val="32"/>
        </w:rPr>
        <w:t>属</w:t>
      </w:r>
      <w:r>
        <w:rPr>
          <w:rFonts w:hint="eastAsia" w:ascii="FangSong_GB2312"/>
          <w:color w:val="auto"/>
          <w:szCs w:val="32"/>
          <w:lang w:val="en-US" w:eastAsia="zh-CN"/>
        </w:rPr>
        <w:t>普</w:t>
      </w:r>
      <w:r>
        <w:rPr>
          <w:rFonts w:hint="eastAsia" w:ascii="FangSong_GB2312"/>
          <w:color w:val="auto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</w:t>
      </w:r>
      <w:r>
        <w:rPr>
          <w:rFonts w:hint="eastAsia" w:ascii="FangSong_GB2312"/>
          <w:color w:val="auto"/>
          <w:szCs w:val="32"/>
          <w:lang w:val="en-US" w:eastAsia="zh-CN"/>
        </w:rPr>
        <w:t>上次减刑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：在服刑期间虽</w:t>
      </w:r>
      <w:r>
        <w:rPr>
          <w:rFonts w:hint="eastAsia" w:ascii="FangSong_GB2312"/>
          <w:color w:val="auto"/>
          <w:szCs w:val="32"/>
          <w:lang w:val="en-US" w:eastAsia="zh-CN"/>
        </w:rPr>
        <w:t>有</w:t>
      </w:r>
      <w:r>
        <w:rPr>
          <w:rFonts w:hint="eastAsia" w:ascii="FangSong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220</w:t>
      </w:r>
      <w:r>
        <w:rPr>
          <w:rFonts w:hint="eastAsia" w:ascii="FangSong_GB2312" w:hAnsi="仿宋" w:cs="宋体"/>
          <w:color w:val="auto"/>
          <w:szCs w:val="32"/>
          <w:lang w:val="zh-CN"/>
        </w:rPr>
        <w:t>.5分，本轮考核期202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auto"/>
          <w:szCs w:val="32"/>
          <w:lang w:val="zh-CN"/>
        </w:rPr>
        <w:t>月至2026年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3539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分，合计获得考核积分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3759.5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物质奖励2次</w:t>
      </w:r>
      <w:r>
        <w:rPr>
          <w:rFonts w:hint="eastAsia" w:ascii="FangSong_GB2312" w:hAnsi="仿宋" w:cs="宋体"/>
          <w:color w:val="auto"/>
          <w:szCs w:val="32"/>
          <w:lang w:val="zh-CN"/>
        </w:rPr>
        <w:t>；间隔期202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FangSong_GB2312" w:hAnsi="仿宋" w:cs="宋体"/>
          <w:color w:val="auto"/>
          <w:szCs w:val="32"/>
          <w:lang w:val="zh-CN"/>
        </w:rPr>
        <w:t>月2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日至2026年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月，获考核积分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3098</w:t>
      </w:r>
      <w:r>
        <w:rPr>
          <w:rFonts w:hint="eastAsia" w:ascii="FangSong_GB2312" w:hAnsi="仿宋" w:cs="宋体"/>
          <w:color w:val="auto"/>
          <w:szCs w:val="32"/>
          <w:lang w:val="zh-CN"/>
        </w:rPr>
        <w:t>分。考核期内违规9次，累计扣考核分43分。其中重大违规1次。202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FangSong_GB2312" w:hAnsi="仿宋" w:cs="宋体"/>
          <w:color w:val="auto"/>
          <w:szCs w:val="32"/>
          <w:lang w:val="zh-CN"/>
        </w:rPr>
        <w:t>年2月违法基本规范，殴打罪犯邓超，扣考核分20分。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 w:eastAsia="FangSong_GB2312"/>
          <w:color w:val="auto"/>
          <w:szCs w:val="32"/>
          <w:lang w:eastAsia="zh-CN"/>
        </w:rPr>
      </w:pPr>
      <w:r>
        <w:rPr>
          <w:rFonts w:hint="eastAsia" w:ascii="FangSong_GB2312"/>
          <w:color w:val="auto"/>
          <w:szCs w:val="32"/>
        </w:rPr>
        <w:t>该犯原判财产性判项已履行</w:t>
      </w:r>
      <w:r>
        <w:rPr>
          <w:rFonts w:hint="eastAsia" w:ascii="FangSong_GB2312"/>
          <w:color w:val="auto"/>
          <w:szCs w:val="32"/>
          <w:lang w:val="en-US" w:eastAsia="zh-CN"/>
        </w:rPr>
        <w:t>35000</w:t>
      </w:r>
      <w:r>
        <w:rPr>
          <w:rFonts w:hint="eastAsia" w:ascii="FangSong_GB2312"/>
          <w:color w:val="auto"/>
          <w:szCs w:val="32"/>
        </w:rPr>
        <w:t>元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本次考核期前已履行35000元</w:t>
      </w:r>
      <w:r>
        <w:rPr>
          <w:rFonts w:hint="eastAsia" w:ascii="FangSong_GB2312"/>
          <w:color w:val="auto"/>
          <w:szCs w:val="32"/>
        </w:rPr>
        <w:t>。原判财产性判项已履行完毕</w:t>
      </w:r>
      <w:r>
        <w:rPr>
          <w:rFonts w:hint="eastAsia" w:ascii="FangSong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该犯系累犯</w:t>
      </w:r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  <w:szCs w:val="32"/>
          <w:lang w:val="en-US" w:eastAsia="zh-CN"/>
        </w:rPr>
        <w:t>且因强奸、绑架分别被判处十年以上有期徒刑的罪犯，</w:t>
      </w:r>
      <w:r>
        <w:rPr>
          <w:rFonts w:hint="eastAsia" w:ascii="FangSong_GB2312"/>
          <w:color w:val="auto"/>
          <w:szCs w:val="32"/>
        </w:rPr>
        <w:t>属于从严掌握减刑对象，因此提请减刑幅度扣减</w:t>
      </w:r>
      <w:r>
        <w:rPr>
          <w:rFonts w:hint="eastAsia" w:ascii="FangSong_GB2312"/>
          <w:color w:val="auto"/>
          <w:szCs w:val="32"/>
          <w:lang w:val="en-US" w:eastAsia="zh-CN"/>
        </w:rPr>
        <w:t>二</w:t>
      </w:r>
      <w:r>
        <w:rPr>
          <w:rFonts w:hint="eastAsia" w:ascii="FangSong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黄锦嵘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五</w:t>
      </w:r>
      <w:r>
        <w:rPr>
          <w:rFonts w:hint="eastAsia" w:ascii="FangSong_GB2312" w:hAnsi="FangSong_GB2312" w:cs="FangSong_GB2312"/>
          <w:color w:val="auto"/>
          <w:szCs w:val="32"/>
        </w:rPr>
        <w:t>个月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剥夺政治权利五年不变</w:t>
      </w:r>
      <w:r>
        <w:rPr>
          <w:rFonts w:hint="eastAsia" w:ascii="FangSong_GB2312" w:hAnsi="FangSong_GB2312" w:cs="FangSong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0" w:firstLineChars="0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firstLine="0" w:firstLineChars="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黄锦嵘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 w:firstLine="960" w:firstLineChars="300"/>
        <w:textAlignment w:val="auto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left="640" w:right="-48" w:rightChars="-15"/>
        <w:textAlignment w:val="auto"/>
        <w:rPr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2A2F1B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AC51430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5408FF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CE94C7E"/>
    <w:rsid w:val="1E0F4722"/>
    <w:rsid w:val="1FBD7C1F"/>
    <w:rsid w:val="201715B2"/>
    <w:rsid w:val="20432DF6"/>
    <w:rsid w:val="20F70C51"/>
    <w:rsid w:val="23CE2152"/>
    <w:rsid w:val="26FA2AFF"/>
    <w:rsid w:val="27703DC3"/>
    <w:rsid w:val="27A9199E"/>
    <w:rsid w:val="282F443D"/>
    <w:rsid w:val="28A177D4"/>
    <w:rsid w:val="295F477B"/>
    <w:rsid w:val="29652904"/>
    <w:rsid w:val="29C1200E"/>
    <w:rsid w:val="2A0372E1"/>
    <w:rsid w:val="2A043433"/>
    <w:rsid w:val="2A1F2A0C"/>
    <w:rsid w:val="2A275DA0"/>
    <w:rsid w:val="2A700EAD"/>
    <w:rsid w:val="2A8C41C4"/>
    <w:rsid w:val="2BAF2ECB"/>
    <w:rsid w:val="2BCA6A83"/>
    <w:rsid w:val="2CEA0EF0"/>
    <w:rsid w:val="2CF9546F"/>
    <w:rsid w:val="2CFD78EF"/>
    <w:rsid w:val="2D6341AA"/>
    <w:rsid w:val="2D8930AF"/>
    <w:rsid w:val="2DE50797"/>
    <w:rsid w:val="2E8061F0"/>
    <w:rsid w:val="2EA656D5"/>
    <w:rsid w:val="30961B60"/>
    <w:rsid w:val="30D36855"/>
    <w:rsid w:val="312715EC"/>
    <w:rsid w:val="31A31180"/>
    <w:rsid w:val="32DF636F"/>
    <w:rsid w:val="32FC4BA6"/>
    <w:rsid w:val="3305631F"/>
    <w:rsid w:val="333B229A"/>
    <w:rsid w:val="3469199B"/>
    <w:rsid w:val="3507588C"/>
    <w:rsid w:val="35AA111A"/>
    <w:rsid w:val="36692849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0785FFB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6D40D43"/>
    <w:rsid w:val="471D7C21"/>
    <w:rsid w:val="47623C35"/>
    <w:rsid w:val="47712B9B"/>
    <w:rsid w:val="47AF7CE2"/>
    <w:rsid w:val="481550CB"/>
    <w:rsid w:val="4947105E"/>
    <w:rsid w:val="4AA32D8E"/>
    <w:rsid w:val="4AB3549B"/>
    <w:rsid w:val="4ACB561B"/>
    <w:rsid w:val="4B41375A"/>
    <w:rsid w:val="4B777948"/>
    <w:rsid w:val="4B887573"/>
    <w:rsid w:val="4CF077D9"/>
    <w:rsid w:val="4D0D06B5"/>
    <w:rsid w:val="4F7C66F8"/>
    <w:rsid w:val="4FC357E8"/>
    <w:rsid w:val="4FFF5D14"/>
    <w:rsid w:val="50055358"/>
    <w:rsid w:val="502949FD"/>
    <w:rsid w:val="50705C5B"/>
    <w:rsid w:val="50A861AC"/>
    <w:rsid w:val="510501AA"/>
    <w:rsid w:val="51E07D36"/>
    <w:rsid w:val="52914C19"/>
    <w:rsid w:val="52B85BC6"/>
    <w:rsid w:val="52BA32C7"/>
    <w:rsid w:val="53271620"/>
    <w:rsid w:val="54520C51"/>
    <w:rsid w:val="556C452E"/>
    <w:rsid w:val="5584155C"/>
    <w:rsid w:val="559917B1"/>
    <w:rsid w:val="561F40BA"/>
    <w:rsid w:val="57917FB7"/>
    <w:rsid w:val="58B611FB"/>
    <w:rsid w:val="58B901C3"/>
    <w:rsid w:val="58C97CB0"/>
    <w:rsid w:val="59EB7D6A"/>
    <w:rsid w:val="5B365927"/>
    <w:rsid w:val="5D0EADCF"/>
    <w:rsid w:val="5DDC0EB7"/>
    <w:rsid w:val="626C2F24"/>
    <w:rsid w:val="62CD7EA4"/>
    <w:rsid w:val="63C251F2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E08A4"/>
    <w:rsid w:val="6B627E41"/>
    <w:rsid w:val="6CC87405"/>
    <w:rsid w:val="6CCE130E"/>
    <w:rsid w:val="6CE20609"/>
    <w:rsid w:val="6DEE4FE9"/>
    <w:rsid w:val="6E1132FB"/>
    <w:rsid w:val="6E694933"/>
    <w:rsid w:val="6EC50D1F"/>
    <w:rsid w:val="6EC723BC"/>
    <w:rsid w:val="6EC92EBE"/>
    <w:rsid w:val="6ED25BF8"/>
    <w:rsid w:val="6F403389"/>
    <w:rsid w:val="6F6F1C62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7D5E16"/>
    <w:rsid w:val="77907F2E"/>
    <w:rsid w:val="77922AC1"/>
    <w:rsid w:val="788A5452"/>
    <w:rsid w:val="789D523F"/>
    <w:rsid w:val="791F6F76"/>
    <w:rsid w:val="79CBF671"/>
    <w:rsid w:val="7A1D35D7"/>
    <w:rsid w:val="7A83705F"/>
    <w:rsid w:val="7A945BF6"/>
    <w:rsid w:val="7B132975"/>
    <w:rsid w:val="7B4F5AF7"/>
    <w:rsid w:val="7B920144"/>
    <w:rsid w:val="7C2F194B"/>
    <w:rsid w:val="7CBB5A00"/>
    <w:rsid w:val="7CDF4697"/>
    <w:rsid w:val="7D57361A"/>
    <w:rsid w:val="7D6342C7"/>
    <w:rsid w:val="7EE31515"/>
    <w:rsid w:val="7FBE8697"/>
    <w:rsid w:val="F1FDEE25"/>
    <w:rsid w:val="F7B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2023-12-26T02:01:00Z</dcterms:created>
  <dc:creator>Administrator</dc:creator>
  <cp:lastModifiedBy>uosuser</cp:lastModifiedBy>
  <cp:lastPrinted>2025-05-24T02:17:00Z</cp:lastPrinted>
  <dcterms:modified xsi:type="dcterms:W3CDTF">2026-06-18T19:47:43Z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5501AE1FDBDD4336A6CF3236A6A9D194</vt:lpwstr>
  </property>
</Properties>
</file>