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8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371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罪犯朱建辉，男，2001年3月17日出生，汉族，初中文化，户籍地福建省南平市建阳区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，捕前系无固定职业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现在福建省武夷山监狱六监区(大队)十六分监区（中队）服刑。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福建省闽侯县人民法院于2024年9月13日作出（2024）闽0121刑初430号刑事判决，以被告人朱建辉犯开设赌场罪，判处有期徒刑三年，并处罚金30000元（已缴清）。判决发生法律效力后，于2024年10月28日交付福建省武夷山监狱执行（刑期自2024年3月1日起至2027年2月28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 w:val="32"/>
          <w:szCs w:val="32"/>
          <w:lang w:val="en-US" w:eastAsia="zh-CN"/>
        </w:rPr>
        <w:t>自入监以来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0" w:firstLine="64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0" w:firstLine="640"/>
        <w:jc w:val="both"/>
        <w:textAlignment w:val="auto"/>
        <w:rPr>
          <w:rFonts w:hint="eastAsia" w:ascii="仿宋_GB2312" w:hAnsi="仿宋_GB2312" w:eastAsia="仿宋_GB2312" w:cs="仿宋_GB2312"/>
          <w:bCs/>
          <w:color w:val="FF0000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奖惩情况：该犯考核期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2024年10月28日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分1532.4分，表扬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次；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该犯原判财产性判项罚金30000元已于原审期间缴清。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,《中华人民共和国刑事诉讼法》第二百七十三条第二款、《中华人民共和国监狱法》第二十九条的规定，建议对罪犯朱建辉予以减刑五个月。特提请你院审理裁定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0" w:right="-33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0" w:leftChars="0" w:right="-33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南平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朱建辉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640" w:right="-33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ind w:left="640" w:right="-33" w:rightChars="-15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600" w:lineRule="exact"/>
        <w:ind w:left="0" w:right="880" w:rightChars="400"/>
        <w:jc w:val="righ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adjustRightInd w:val="0"/>
        <w:snapToGrid w:val="0"/>
        <w:spacing w:before="0" w:beforeAutospacing="0" w:after="0" w:afterAutospacing="0" w:line="600" w:lineRule="exact"/>
        <w:ind w:left="0" w:right="880" w:rightChars="400"/>
        <w:jc w:val="righ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8302B04"/>
    <w:rsid w:val="0B5D440A"/>
    <w:rsid w:val="10E97B80"/>
    <w:rsid w:val="21A23936"/>
    <w:rsid w:val="25F261B5"/>
    <w:rsid w:val="3D2A5ED7"/>
    <w:rsid w:val="5BB7D6B6"/>
    <w:rsid w:val="657C924E"/>
    <w:rsid w:val="6ADA0096"/>
    <w:rsid w:val="71BD0D6A"/>
    <w:rsid w:val="7BBAE3CC"/>
    <w:rsid w:val="7D6E6947"/>
    <w:rsid w:val="BFF6F2A9"/>
    <w:rsid w:val="D4FE8B36"/>
    <w:rsid w:val="FDFFDC36"/>
    <w:rsid w:val="FEEF8F35"/>
    <w:rsid w:val="FFFF83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Microsoft YaHei" w:cs="SimHei"/>
      <w:sz w:val="2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7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2008-09-14T01:20:00Z</dcterms:created>
  <dc:creator>Administrator</dc:creator>
  <cp:lastModifiedBy>uosuser</cp:lastModifiedBy>
  <dcterms:modified xsi:type="dcterms:W3CDTF">2026-06-18T20:05:13Z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