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452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罗剑高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</w:t>
      </w:r>
      <w:r>
        <w:rPr>
          <w:rFonts w:hint="eastAsia" w:ascii="FangSong_GB2312"/>
          <w:color w:val="auto"/>
          <w:szCs w:val="32"/>
          <w:lang w:val="en-US" w:eastAsia="zh-CN"/>
        </w:rPr>
        <w:t>2000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14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初中</w:t>
      </w:r>
      <w:r>
        <w:rPr>
          <w:rFonts w:hint="eastAsia" w:ascii="FangSong_GB2312"/>
          <w:color w:val="auto"/>
          <w:szCs w:val="32"/>
        </w:rPr>
        <w:t>文化，</w:t>
      </w:r>
      <w:r>
        <w:rPr>
          <w:rFonts w:hint="eastAsia" w:ascii="FangSong_GB2312"/>
          <w:color w:val="auto"/>
          <w:szCs w:val="32"/>
          <w:lang w:val="en-US" w:eastAsia="zh-CN"/>
        </w:rPr>
        <w:t>户籍所在地福建省明溪县</w:t>
      </w:r>
      <w:bookmarkStart w:id="0" w:name="_GoBack"/>
      <w:bookmarkEnd w:id="0"/>
      <w:r>
        <w:rPr>
          <w:rFonts w:hint="eastAsia" w:ascii="FangSong_GB2312"/>
          <w:color w:val="auto"/>
          <w:szCs w:val="32"/>
        </w:rPr>
        <w:t>。</w:t>
      </w:r>
      <w:r>
        <w:rPr>
          <w:rFonts w:hint="eastAsia" w:ascii="FangSong_GB2312"/>
          <w:color w:val="auto"/>
        </w:rPr>
        <w:t>捕前</w:t>
      </w:r>
      <w:r>
        <w:rPr>
          <w:rFonts w:hint="eastAsia" w:ascii="FangSong_GB2312"/>
          <w:color w:val="auto"/>
          <w:lang w:val="en-US" w:eastAsia="zh-CN"/>
        </w:rPr>
        <w:t>系演艺会所服务员</w:t>
      </w:r>
      <w:r>
        <w:rPr>
          <w:rFonts w:hint="eastAsia" w:ascii="FangSong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  <w:lang w:val="en-US" w:eastAsia="zh-CN"/>
        </w:rPr>
        <w:t>2017年1月27日因吸毒被行政处罚。系涉恶犯罪罪犯。</w:t>
      </w:r>
      <w:r>
        <w:rPr>
          <w:rFonts w:hint="eastAsia" w:ascii="FangSong_GB2312"/>
          <w:color w:val="auto"/>
          <w:szCs w:val="32"/>
        </w:rPr>
        <w:t>现在福建省武夷山监狱一监区（大队）一分监区（中队）服刑。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三明</w:t>
      </w:r>
      <w:r>
        <w:rPr>
          <w:rFonts w:hint="eastAsia" w:ascii="FangSong_GB2312"/>
          <w:color w:val="auto"/>
          <w:szCs w:val="32"/>
        </w:rPr>
        <w:t>市</w:t>
      </w:r>
      <w:r>
        <w:rPr>
          <w:rFonts w:hint="eastAsia" w:ascii="FangSong_GB2312"/>
          <w:color w:val="auto"/>
          <w:szCs w:val="32"/>
          <w:lang w:val="en-US" w:eastAsia="zh-CN"/>
        </w:rPr>
        <w:t>梅列区</w:t>
      </w:r>
      <w:r>
        <w:rPr>
          <w:rFonts w:hint="eastAsia" w:ascii="FangSong_GB2312"/>
          <w:color w:val="auto"/>
          <w:szCs w:val="32"/>
        </w:rPr>
        <w:t>人民法院于201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</w:t>
      </w:r>
      <w:r>
        <w:rPr>
          <w:rFonts w:hint="eastAsia" w:ascii="FangSong_GB2312"/>
          <w:color w:val="auto"/>
          <w:szCs w:val="32"/>
        </w:rPr>
        <w:t>日作出（201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）</w:t>
      </w:r>
      <w:r>
        <w:rPr>
          <w:rFonts w:hint="eastAsia" w:ascii="FangSong_GB2312"/>
          <w:color w:val="auto"/>
          <w:szCs w:val="32"/>
          <w:lang w:val="en-US" w:eastAsia="zh-CN"/>
        </w:rPr>
        <w:t>闽0402</w:t>
      </w:r>
      <w:r>
        <w:rPr>
          <w:rFonts w:hint="eastAsia" w:ascii="FangSong_GB2312"/>
          <w:color w:val="auto"/>
          <w:szCs w:val="32"/>
        </w:rPr>
        <w:t>刑初第1</w:t>
      </w:r>
      <w:r>
        <w:rPr>
          <w:rFonts w:hint="eastAsia" w:ascii="FangSong_GB2312"/>
          <w:color w:val="auto"/>
          <w:szCs w:val="32"/>
          <w:lang w:val="en-US" w:eastAsia="zh-CN"/>
        </w:rPr>
        <w:t>01</w:t>
      </w:r>
      <w:r>
        <w:rPr>
          <w:rFonts w:hint="eastAsia" w:ascii="FangSong_GB2312"/>
          <w:color w:val="auto"/>
          <w:szCs w:val="32"/>
        </w:rPr>
        <w:t>号刑事判决，以被告人</w:t>
      </w:r>
      <w:r>
        <w:rPr>
          <w:rFonts w:hint="eastAsia" w:ascii="FangSong_GB2312"/>
          <w:color w:val="auto"/>
          <w:szCs w:val="32"/>
          <w:lang w:eastAsia="zh-CN"/>
        </w:rPr>
        <w:t>罗剑高</w:t>
      </w:r>
      <w:r>
        <w:rPr>
          <w:rFonts w:hint="eastAsia" w:ascii="FangSong_GB2312"/>
          <w:color w:val="auto"/>
          <w:szCs w:val="32"/>
        </w:rPr>
        <w:t>犯强奸罪，判处有期徒刑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九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六个月；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聚众斗殴</w:t>
      </w:r>
      <w:r>
        <w:rPr>
          <w:rFonts w:hint="eastAsia" w:ascii="FangSong_GB2312"/>
          <w:color w:val="auto"/>
          <w:szCs w:val="32"/>
        </w:rPr>
        <w:t>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二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九个月；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寻衅滋事</w:t>
      </w:r>
      <w:r>
        <w:rPr>
          <w:rFonts w:hint="eastAsia" w:ascii="FangSong_GB2312"/>
          <w:color w:val="auto"/>
          <w:szCs w:val="32"/>
        </w:rPr>
        <w:t>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一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eastAsia="zh-CN"/>
        </w:rPr>
        <w:t>。</w:t>
      </w:r>
      <w:r>
        <w:rPr>
          <w:rFonts w:hint="eastAsia" w:ascii="FangSong_GB2312"/>
          <w:color w:val="auto"/>
          <w:szCs w:val="32"/>
          <w:lang w:val="en-US" w:eastAsia="zh-CN"/>
        </w:rPr>
        <w:t>数罪并罚，</w:t>
      </w:r>
      <w:r>
        <w:rPr>
          <w:rFonts w:hint="eastAsia" w:ascii="FangSong_GB2312"/>
          <w:color w:val="auto"/>
          <w:szCs w:val="32"/>
        </w:rPr>
        <w:t>决定执行有期徒刑十</w:t>
      </w:r>
      <w:r>
        <w:rPr>
          <w:rFonts w:hint="eastAsia" w:ascii="FangSong_GB2312"/>
          <w:color w:val="auto"/>
          <w:szCs w:val="32"/>
          <w:lang w:val="en-US" w:eastAsia="zh-CN"/>
        </w:rPr>
        <w:t>二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六个月。</w:t>
      </w:r>
      <w:r>
        <w:rPr>
          <w:rFonts w:hint="eastAsia" w:ascii="FangSong_GB2312"/>
          <w:color w:val="auto"/>
          <w:szCs w:val="32"/>
        </w:rPr>
        <w:t>被告人不服，提出上诉。福建省</w:t>
      </w:r>
      <w:r>
        <w:rPr>
          <w:rFonts w:hint="eastAsia" w:ascii="FangSong_GB2312"/>
          <w:color w:val="auto"/>
          <w:szCs w:val="32"/>
          <w:lang w:val="en-US" w:eastAsia="zh-CN"/>
        </w:rPr>
        <w:t>三明市中级</w:t>
      </w:r>
      <w:r>
        <w:rPr>
          <w:rFonts w:hint="eastAsia" w:ascii="FangSong_GB2312"/>
          <w:color w:val="auto"/>
          <w:szCs w:val="32"/>
        </w:rPr>
        <w:t>人民法院于201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月2</w:t>
      </w:r>
      <w:r>
        <w:rPr>
          <w:rFonts w:hint="eastAsia" w:ascii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/>
          <w:color w:val="auto"/>
          <w:szCs w:val="32"/>
        </w:rPr>
        <w:t>日作出（201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04</w:t>
      </w:r>
      <w:r>
        <w:rPr>
          <w:rFonts w:hint="eastAsia" w:ascii="FangSong_GB2312"/>
          <w:color w:val="auto"/>
          <w:szCs w:val="32"/>
        </w:rPr>
        <w:t>刑终</w:t>
      </w:r>
      <w:r>
        <w:rPr>
          <w:rFonts w:hint="eastAsia" w:ascii="FangSong_GB2312"/>
          <w:color w:val="auto"/>
          <w:szCs w:val="32"/>
          <w:lang w:val="en-US" w:eastAsia="zh-CN"/>
        </w:rPr>
        <w:t>245</w:t>
      </w:r>
      <w:r>
        <w:rPr>
          <w:rFonts w:hint="eastAsia" w:ascii="FangSong_GB2312"/>
          <w:color w:val="auto"/>
          <w:szCs w:val="32"/>
        </w:rPr>
        <w:t>号刑事裁定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  <w:szCs w:val="32"/>
        </w:rPr>
        <w:t>驳回上诉，维持原判。</w:t>
      </w:r>
      <w:r>
        <w:rPr>
          <w:rFonts w:hint="eastAsia" w:ascii="FangSong_GB2312"/>
          <w:color w:val="auto"/>
          <w:szCs w:val="32"/>
          <w:lang w:val="en-US" w:eastAsia="zh-CN"/>
        </w:rPr>
        <w:t>判决发生法律效力后，于2019年10月28日交付福建省武夷山监狱执行（刑期自2018年9月20日起至2031年3月19日止）。</w:t>
      </w:r>
      <w:r>
        <w:rPr>
          <w:rFonts w:hint="eastAsia" w:ascii="FangSong_GB2312"/>
          <w:color w:val="auto"/>
          <w:szCs w:val="32"/>
        </w:rPr>
        <w:t>福建省南平市中级人民法院</w:t>
      </w:r>
      <w:r>
        <w:rPr>
          <w:rFonts w:hint="eastAsia" w:ascii="FangSong_GB2312"/>
          <w:color w:val="auto"/>
          <w:szCs w:val="32"/>
          <w:lang w:val="en-US" w:eastAsia="zh-CN"/>
        </w:rPr>
        <w:t>于</w:t>
      </w:r>
      <w:r>
        <w:rPr>
          <w:rFonts w:hint="eastAsia" w:ascii="FangSong_GB2312"/>
          <w:color w:val="auto"/>
          <w:szCs w:val="32"/>
        </w:rPr>
        <w:t>20</w:t>
      </w:r>
      <w:r>
        <w:rPr>
          <w:rFonts w:hint="eastAsia" w:ascii="FangSong_GB2312"/>
          <w:color w:val="auto"/>
          <w:szCs w:val="32"/>
          <w:lang w:val="en-US" w:eastAsia="zh-CN"/>
        </w:rPr>
        <w:t>22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28</w:t>
      </w:r>
      <w:r>
        <w:rPr>
          <w:rFonts w:hint="eastAsia" w:ascii="FangSong_GB2312"/>
          <w:color w:val="auto"/>
          <w:szCs w:val="32"/>
        </w:rPr>
        <w:t>日作出（20</w:t>
      </w:r>
      <w:r>
        <w:rPr>
          <w:rFonts w:hint="eastAsia" w:ascii="FangSong_GB2312"/>
          <w:color w:val="auto"/>
          <w:szCs w:val="32"/>
          <w:lang w:val="en-US" w:eastAsia="zh-CN"/>
        </w:rPr>
        <w:t>22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07</w:t>
      </w:r>
      <w:r>
        <w:rPr>
          <w:rFonts w:hint="eastAsia" w:ascii="FangSong_GB2312"/>
          <w:color w:val="auto"/>
          <w:szCs w:val="32"/>
        </w:rPr>
        <w:t>刑更</w:t>
      </w:r>
      <w:r>
        <w:rPr>
          <w:rFonts w:hint="eastAsia" w:ascii="FangSong_GB2312"/>
          <w:color w:val="auto"/>
          <w:szCs w:val="32"/>
          <w:lang w:val="en-US" w:eastAsia="zh-CN"/>
        </w:rPr>
        <w:t>632</w:t>
      </w:r>
      <w:r>
        <w:rPr>
          <w:rFonts w:hint="eastAsia" w:ascii="FangSong_GB2312"/>
          <w:color w:val="auto"/>
          <w:szCs w:val="32"/>
        </w:rPr>
        <w:t>号刑事裁定，对其减</w:t>
      </w:r>
      <w:r>
        <w:rPr>
          <w:rFonts w:hint="eastAsia" w:ascii="FangSong_GB2312"/>
          <w:color w:val="auto"/>
          <w:szCs w:val="32"/>
          <w:lang w:val="en-US" w:eastAsia="zh-CN"/>
        </w:rPr>
        <w:t>去有期徒</w:t>
      </w:r>
      <w:r>
        <w:rPr>
          <w:rFonts w:hint="eastAsia" w:ascii="FangSong_GB2312"/>
          <w:color w:val="auto"/>
          <w:szCs w:val="32"/>
        </w:rPr>
        <w:t>刑六个</w:t>
      </w:r>
      <w:r>
        <w:rPr>
          <w:rFonts w:hint="eastAsia" w:ascii="FangSong_GB2312"/>
          <w:color w:val="auto"/>
          <w:szCs w:val="32"/>
          <w:lang w:val="en-US" w:eastAsia="zh-CN"/>
        </w:rPr>
        <w:t>月</w:t>
      </w:r>
      <w:r>
        <w:rPr>
          <w:rFonts w:hint="eastAsia" w:ascii="FangSong_GB2312"/>
          <w:color w:val="auto"/>
          <w:szCs w:val="32"/>
          <w:lang w:eastAsia="zh-CN"/>
        </w:rPr>
        <w:t>；</w:t>
      </w:r>
      <w:r>
        <w:rPr>
          <w:rFonts w:hint="eastAsia" w:ascii="FangSong_GB2312"/>
          <w:color w:val="auto"/>
          <w:szCs w:val="32"/>
          <w:lang w:val="en-US" w:eastAsia="zh-CN"/>
        </w:rPr>
        <w:t>于</w:t>
      </w:r>
      <w:r>
        <w:rPr>
          <w:rFonts w:hint="eastAsia" w:ascii="FangSong_GB2312"/>
          <w:color w:val="auto"/>
          <w:szCs w:val="32"/>
        </w:rPr>
        <w:t>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25</w:t>
      </w:r>
      <w:r>
        <w:rPr>
          <w:rFonts w:hint="eastAsia" w:ascii="FangSong_GB2312"/>
          <w:color w:val="auto"/>
          <w:szCs w:val="32"/>
        </w:rPr>
        <w:t>日作出（202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）闽07刑更</w:t>
      </w:r>
      <w:r>
        <w:rPr>
          <w:rFonts w:hint="eastAsia" w:ascii="FangSong_GB2312"/>
          <w:color w:val="auto"/>
          <w:szCs w:val="32"/>
          <w:lang w:val="en-US" w:eastAsia="zh-CN"/>
        </w:rPr>
        <w:t>905</w:t>
      </w:r>
      <w:r>
        <w:rPr>
          <w:rFonts w:hint="eastAsia" w:ascii="FangSong_GB2312"/>
          <w:color w:val="auto"/>
          <w:szCs w:val="32"/>
        </w:rPr>
        <w:t>号刑事裁定，对其减</w:t>
      </w:r>
      <w:r>
        <w:rPr>
          <w:rFonts w:hint="eastAsia" w:ascii="FangSong_GB2312"/>
          <w:color w:val="auto"/>
          <w:szCs w:val="32"/>
          <w:lang w:val="en-US" w:eastAsia="zh-CN"/>
        </w:rPr>
        <w:t>去有期徒</w:t>
      </w:r>
      <w:r>
        <w:rPr>
          <w:rFonts w:hint="eastAsia" w:ascii="FangSong_GB2312"/>
          <w:color w:val="auto"/>
          <w:szCs w:val="32"/>
        </w:rPr>
        <w:t>刑</w:t>
      </w:r>
      <w:r>
        <w:rPr>
          <w:rFonts w:hint="eastAsia" w:ascii="FangSong_GB2312"/>
          <w:color w:val="auto"/>
          <w:szCs w:val="32"/>
          <w:lang w:val="en-US" w:eastAsia="zh-CN"/>
        </w:rPr>
        <w:t>七</w:t>
      </w:r>
      <w:r>
        <w:rPr>
          <w:rFonts w:hint="eastAsia" w:ascii="FangSong_GB2312"/>
          <w:color w:val="auto"/>
          <w:szCs w:val="32"/>
        </w:rPr>
        <w:t>个月，</w:t>
      </w:r>
      <w:r>
        <w:rPr>
          <w:rFonts w:hint="eastAsia" w:ascii="FangSong_GB2312" w:hAnsi="FangSong_GB2312" w:cs="FangSong_GB2312"/>
          <w:color w:val="auto"/>
          <w:szCs w:val="32"/>
        </w:rPr>
        <w:t>裁定书送达时间202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 w:hAnsi="FangSong_GB2312" w:cs="FangSong_GB2312"/>
          <w:color w:val="auto"/>
          <w:szCs w:val="32"/>
        </w:rPr>
        <w:t>月2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5</w:t>
      </w:r>
      <w:r>
        <w:rPr>
          <w:rFonts w:hint="eastAsia" w:ascii="FangSong_GB2312" w:hAnsi="FangSong_GB2312" w:cs="FangSong_GB2312"/>
          <w:color w:val="auto"/>
          <w:szCs w:val="32"/>
        </w:rPr>
        <w:t>日（刑期自201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8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 w:hAnsi="FangSong_GB2312" w:cs="FangSong_GB2312"/>
          <w:color w:val="auto"/>
          <w:szCs w:val="32"/>
        </w:rPr>
        <w:t>月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20</w:t>
      </w:r>
      <w:r>
        <w:rPr>
          <w:rFonts w:hint="eastAsia" w:ascii="FangSong_GB2312" w:hAnsi="FangSong_GB2312" w:cs="FangSong_GB2312"/>
          <w:color w:val="auto"/>
          <w:szCs w:val="32"/>
        </w:rPr>
        <w:t>日起至20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30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 w:hAnsi="FangSong_GB2312" w:cs="FangSong_GB2312"/>
          <w:color w:val="auto"/>
          <w:szCs w:val="32"/>
        </w:rPr>
        <w:t>月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 w:hAnsi="FangSong_GB2312" w:cs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。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现</w:t>
      </w:r>
      <w:r>
        <w:rPr>
          <w:rFonts w:hint="eastAsia" w:ascii="FangSong_GB2312"/>
          <w:color w:val="auto"/>
          <w:szCs w:val="32"/>
        </w:rPr>
        <w:t>属</w:t>
      </w:r>
      <w:r>
        <w:rPr>
          <w:rFonts w:hint="eastAsia" w:ascii="FangSong_GB2312"/>
          <w:color w:val="auto"/>
          <w:szCs w:val="32"/>
          <w:lang w:val="en-US" w:eastAsia="zh-CN"/>
        </w:rPr>
        <w:t>普</w:t>
      </w:r>
      <w:r>
        <w:rPr>
          <w:rFonts w:hint="eastAsia" w:ascii="FangSong_GB2312"/>
          <w:color w:val="auto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</w:t>
      </w:r>
      <w:r>
        <w:rPr>
          <w:rFonts w:hint="eastAsia" w:ascii="FangSong_GB2312"/>
          <w:color w:val="auto"/>
          <w:szCs w:val="32"/>
          <w:lang w:val="en-US" w:eastAsia="zh-CN"/>
        </w:rPr>
        <w:t>上次减刑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FangSong_GB2312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</w:t>
      </w:r>
      <w:r>
        <w:rPr>
          <w:rFonts w:hint="eastAsia" w:ascii="FangSong_GB2312" w:hAnsi="Times New Roman" w:eastAsia="FangSong_GB2312" w:cs="Times New Roman"/>
          <w:color w:val="auto"/>
          <w:kern w:val="32"/>
          <w:sz w:val="32"/>
          <w:szCs w:val="32"/>
          <w:lang w:val="zh-CN" w:eastAsia="zh-CN" w:bidi="ar-SA"/>
        </w:rPr>
        <w:t>在服刑期间虽</w:t>
      </w:r>
      <w:r>
        <w:rPr>
          <w:rFonts w:hint="eastAsia" w:ascii="FangSong_GB2312" w:hAnsi="Times New Roman" w:eastAsia="FangSong_GB2312" w:cs="Times New Roman"/>
          <w:color w:val="auto"/>
          <w:kern w:val="32"/>
          <w:sz w:val="32"/>
          <w:szCs w:val="32"/>
          <w:lang w:val="en-US" w:eastAsia="zh-CN" w:bidi="ar-SA"/>
        </w:rPr>
        <w:t>有</w:t>
      </w:r>
      <w:r>
        <w:rPr>
          <w:rFonts w:hint="eastAsia" w:ascii="FangSong_GB2312" w:hAnsi="Times New Roman" w:eastAsia="FangSong_GB2312" w:cs="Times New Roman"/>
          <w:color w:val="auto"/>
          <w:kern w:val="32"/>
          <w:sz w:val="32"/>
          <w:szCs w:val="32"/>
          <w:lang w:val="zh-CN" w:eastAsia="zh-CN" w:bidi="ar-SA"/>
        </w:rPr>
        <w:t>违规行为，经民警教育，能认识错误，继续安心改造，规范行为，能遵守法律法规及监规纪律，接受教育改造。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158.5</w:t>
      </w:r>
      <w:r>
        <w:rPr>
          <w:rFonts w:hint="eastAsia" w:ascii="FangSong_GB2312" w:hAnsi="仿宋" w:cs="宋体"/>
          <w:color w:val="auto"/>
          <w:szCs w:val="32"/>
          <w:lang w:val="zh-CN"/>
        </w:rPr>
        <w:t>分，本轮考核期2024年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FangSong_GB2312" w:hAnsi="仿宋" w:cs="宋体"/>
          <w:color w:val="auto"/>
          <w:szCs w:val="32"/>
          <w:lang w:val="zh-CN"/>
        </w:rPr>
        <w:t>月至2026年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FangSong_GB2312" w:hAnsi="仿宋" w:cs="宋体"/>
          <w:color w:val="auto"/>
          <w:szCs w:val="32"/>
          <w:lang w:val="zh-CN"/>
        </w:rPr>
        <w:t>月累计获考核积分2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511</w:t>
      </w:r>
      <w:r>
        <w:rPr>
          <w:rFonts w:hint="eastAsia" w:ascii="FangSong_GB2312" w:hAnsi="仿宋" w:cs="宋体"/>
          <w:color w:val="auto"/>
          <w:szCs w:val="32"/>
          <w:lang w:val="zh-CN"/>
        </w:rPr>
        <w:t>分，合计获得考核积分2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669.</w:t>
      </w:r>
      <w:r>
        <w:rPr>
          <w:rFonts w:hint="eastAsia" w:ascii="FangSong_GB2312" w:hAnsi="仿宋" w:cs="宋体"/>
          <w:color w:val="auto"/>
          <w:szCs w:val="32"/>
          <w:lang w:val="zh-CN"/>
        </w:rPr>
        <w:t>5分，表扬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次，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物质奖励1次</w:t>
      </w:r>
      <w:r>
        <w:rPr>
          <w:rFonts w:hint="eastAsia" w:ascii="FangSong_GB2312" w:hAnsi="仿宋" w:cs="宋体"/>
          <w:color w:val="auto"/>
          <w:szCs w:val="32"/>
          <w:lang w:val="zh-CN"/>
        </w:rPr>
        <w:t>；间隔期2024年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7</w:t>
      </w:r>
      <w:r>
        <w:rPr>
          <w:rFonts w:hint="eastAsia" w:ascii="FangSong_GB2312" w:hAnsi="仿宋" w:cs="宋体"/>
          <w:color w:val="auto"/>
          <w:szCs w:val="32"/>
          <w:lang w:val="zh-CN"/>
        </w:rPr>
        <w:t>月25日至2026年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FangSong_GB2312" w:hAnsi="仿宋" w:cs="宋体"/>
          <w:color w:val="auto"/>
          <w:szCs w:val="32"/>
          <w:lang w:val="zh-CN"/>
        </w:rPr>
        <w:t>月，获考核积分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2097</w:t>
      </w:r>
      <w:r>
        <w:rPr>
          <w:rFonts w:hint="eastAsia" w:ascii="FangSong_GB2312" w:hAnsi="仿宋" w:cs="宋体"/>
          <w:color w:val="auto"/>
          <w:szCs w:val="32"/>
          <w:lang w:val="zh-CN"/>
        </w:rPr>
        <w:t>分。考核期内违规扣分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1次，累计扣考核分3分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该犯</w:t>
      </w:r>
      <w:r>
        <w:rPr>
          <w:rFonts w:hint="eastAsia" w:ascii="FangSong_GB2312"/>
          <w:color w:val="auto"/>
          <w:szCs w:val="32"/>
          <w:lang w:val="en-US" w:eastAsia="zh-CN"/>
        </w:rPr>
        <w:t>系恶势力犯罪罪犯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且系性侵害未成年人犯罪的成年罪犯，</w:t>
      </w:r>
      <w:r>
        <w:rPr>
          <w:rFonts w:hint="eastAsia" w:ascii="FangSong_GB2312"/>
          <w:color w:val="auto"/>
          <w:szCs w:val="32"/>
        </w:rPr>
        <w:t>属于从严掌握减刑对象，因此提请减刑幅度扣减</w:t>
      </w:r>
      <w:r>
        <w:rPr>
          <w:rFonts w:hint="eastAsia" w:ascii="FangSong_GB2312"/>
          <w:color w:val="auto"/>
          <w:szCs w:val="32"/>
          <w:lang w:val="en-US" w:eastAsia="zh-CN"/>
        </w:rPr>
        <w:t>一</w:t>
      </w:r>
      <w:r>
        <w:rPr>
          <w:rFonts w:hint="eastAsia" w:ascii="FangSong_GB2312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FangSong_GB2312"/>
          <w:color w:val="auto"/>
          <w:szCs w:val="32"/>
        </w:rPr>
        <w:t>。</w:t>
      </w:r>
      <w:r>
        <w:rPr>
          <w:rFonts w:hint="eastAsia"/>
          <w:color w:val="auto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《中华人民共和国刑事诉讼法》第二百七十三条第二款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罗剑高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五</w:t>
      </w:r>
      <w:r>
        <w:rPr>
          <w:rFonts w:hint="eastAsia" w:ascii="FangSong_GB2312" w:hAnsi="FangSong_GB2312" w:cs="FangSong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罗剑高</w:t>
      </w:r>
      <w:r>
        <w:rPr>
          <w:rFonts w:hint="eastAsia" w:cs="FangSong_GB2312"/>
          <w:color w:val="auto"/>
          <w:szCs w:val="32"/>
        </w:rPr>
        <w:t>卷宗二册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textAlignment w:val="auto"/>
        <w:rPr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2026年7月27</w:t>
      </w:r>
      <w:r>
        <w:rPr>
          <w:rFonts w:hint="eastAsia"/>
          <w:color w:val="auto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57133AE"/>
    <w:rsid w:val="06190F92"/>
    <w:rsid w:val="07DF3D76"/>
    <w:rsid w:val="086C4D7C"/>
    <w:rsid w:val="0A6F1B02"/>
    <w:rsid w:val="0AC51430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D87285"/>
    <w:rsid w:val="12ED3593"/>
    <w:rsid w:val="13CC4049"/>
    <w:rsid w:val="13E92112"/>
    <w:rsid w:val="143A658E"/>
    <w:rsid w:val="152B2CBE"/>
    <w:rsid w:val="15B16CC3"/>
    <w:rsid w:val="15C41EAE"/>
    <w:rsid w:val="15D363DA"/>
    <w:rsid w:val="162F5EEB"/>
    <w:rsid w:val="1637633A"/>
    <w:rsid w:val="16E433F7"/>
    <w:rsid w:val="173B7F2B"/>
    <w:rsid w:val="18141806"/>
    <w:rsid w:val="18326127"/>
    <w:rsid w:val="18AC5707"/>
    <w:rsid w:val="196C36C2"/>
    <w:rsid w:val="1ADD3BF7"/>
    <w:rsid w:val="1B5B7BA7"/>
    <w:rsid w:val="1CE3322C"/>
    <w:rsid w:val="1CE94C7E"/>
    <w:rsid w:val="1E0F4722"/>
    <w:rsid w:val="201715B2"/>
    <w:rsid w:val="20F70C51"/>
    <w:rsid w:val="23CE2152"/>
    <w:rsid w:val="24701527"/>
    <w:rsid w:val="26926524"/>
    <w:rsid w:val="26CC1B90"/>
    <w:rsid w:val="26FA2AFF"/>
    <w:rsid w:val="27703DC3"/>
    <w:rsid w:val="27A9199E"/>
    <w:rsid w:val="28140C57"/>
    <w:rsid w:val="28A177D4"/>
    <w:rsid w:val="295F477B"/>
    <w:rsid w:val="29652904"/>
    <w:rsid w:val="29C1200E"/>
    <w:rsid w:val="2A0372E1"/>
    <w:rsid w:val="2A043433"/>
    <w:rsid w:val="2A1F2A0C"/>
    <w:rsid w:val="2A275DA0"/>
    <w:rsid w:val="2A8C41C4"/>
    <w:rsid w:val="2BAF2ECB"/>
    <w:rsid w:val="2BCA6A83"/>
    <w:rsid w:val="2CEA0EF0"/>
    <w:rsid w:val="2CF9546F"/>
    <w:rsid w:val="2CFD78EF"/>
    <w:rsid w:val="2D6341AA"/>
    <w:rsid w:val="2D8930AF"/>
    <w:rsid w:val="2DE50797"/>
    <w:rsid w:val="2EA656D5"/>
    <w:rsid w:val="2EEF770D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6692849"/>
    <w:rsid w:val="37A157A5"/>
    <w:rsid w:val="38430307"/>
    <w:rsid w:val="388F0AF6"/>
    <w:rsid w:val="38C979A6"/>
    <w:rsid w:val="392B4309"/>
    <w:rsid w:val="39507F48"/>
    <w:rsid w:val="3956631D"/>
    <w:rsid w:val="3A844866"/>
    <w:rsid w:val="3B210579"/>
    <w:rsid w:val="3C8619D8"/>
    <w:rsid w:val="3D5D3D4B"/>
    <w:rsid w:val="3E236DA8"/>
    <w:rsid w:val="3F015C9A"/>
    <w:rsid w:val="3F953F8F"/>
    <w:rsid w:val="3FF90105"/>
    <w:rsid w:val="40197335"/>
    <w:rsid w:val="40785FFB"/>
    <w:rsid w:val="413E6CD7"/>
    <w:rsid w:val="41E63C51"/>
    <w:rsid w:val="425E32A7"/>
    <w:rsid w:val="440F6F36"/>
    <w:rsid w:val="4422556B"/>
    <w:rsid w:val="45032BD0"/>
    <w:rsid w:val="45180CE3"/>
    <w:rsid w:val="451D293C"/>
    <w:rsid w:val="45D63F66"/>
    <w:rsid w:val="46184D8C"/>
    <w:rsid w:val="46541103"/>
    <w:rsid w:val="469B657A"/>
    <w:rsid w:val="471D7C21"/>
    <w:rsid w:val="47623C35"/>
    <w:rsid w:val="47712B9B"/>
    <w:rsid w:val="47AF7CE2"/>
    <w:rsid w:val="481550CB"/>
    <w:rsid w:val="4AA32D8E"/>
    <w:rsid w:val="4AB3549B"/>
    <w:rsid w:val="4ACB561B"/>
    <w:rsid w:val="4B41375A"/>
    <w:rsid w:val="4B777948"/>
    <w:rsid w:val="4B887573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B365927"/>
    <w:rsid w:val="5DDC0EB7"/>
    <w:rsid w:val="5F835B30"/>
    <w:rsid w:val="5FCB523A"/>
    <w:rsid w:val="5FEE7B5E"/>
    <w:rsid w:val="60DA1968"/>
    <w:rsid w:val="626C2F24"/>
    <w:rsid w:val="62CD7EA4"/>
    <w:rsid w:val="63C251F2"/>
    <w:rsid w:val="640B605A"/>
    <w:rsid w:val="6437335D"/>
    <w:rsid w:val="647372DB"/>
    <w:rsid w:val="650077C5"/>
    <w:rsid w:val="65DF1179"/>
    <w:rsid w:val="66006155"/>
    <w:rsid w:val="682C6AAA"/>
    <w:rsid w:val="68EE3317"/>
    <w:rsid w:val="68F7278E"/>
    <w:rsid w:val="69093ACF"/>
    <w:rsid w:val="69312638"/>
    <w:rsid w:val="69794A4B"/>
    <w:rsid w:val="69DF1C35"/>
    <w:rsid w:val="6A5E08A4"/>
    <w:rsid w:val="6B627E41"/>
    <w:rsid w:val="6B7B26A1"/>
    <w:rsid w:val="6CC87405"/>
    <w:rsid w:val="6CCE130E"/>
    <w:rsid w:val="6CE20609"/>
    <w:rsid w:val="6DEB6263"/>
    <w:rsid w:val="6DEE4FE9"/>
    <w:rsid w:val="6E1132FB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7907F2E"/>
    <w:rsid w:val="782A7F90"/>
    <w:rsid w:val="788A5452"/>
    <w:rsid w:val="789D523F"/>
    <w:rsid w:val="791F6F76"/>
    <w:rsid w:val="7926A75E"/>
    <w:rsid w:val="79D409ED"/>
    <w:rsid w:val="7A1D35D7"/>
    <w:rsid w:val="7A83705F"/>
    <w:rsid w:val="7A945BF6"/>
    <w:rsid w:val="7B132975"/>
    <w:rsid w:val="7B4F5AF7"/>
    <w:rsid w:val="7CB83BE5"/>
    <w:rsid w:val="7CDF4697"/>
    <w:rsid w:val="7D6342C7"/>
    <w:rsid w:val="7EE31515"/>
    <w:rsid w:val="BEED2554"/>
    <w:rsid w:val="FE5FB0D2"/>
    <w:rsid w:val="FF4F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2023-12-26T02:01:00Z</dcterms:created>
  <dc:creator>Administrator</dc:creator>
  <cp:lastModifiedBy>uosuser</cp:lastModifiedBy>
  <cp:lastPrinted>2025-05-24T02:17:00Z</cp:lastPrinted>
  <dcterms:modified xsi:type="dcterms:W3CDTF">2026-07-22T15:10:51Z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5501AE1FDBDD4336A6CF3236A6A9D194</vt:lpwstr>
  </property>
</Properties>
</file>