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240" w:lineRule="auto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240" w:lineRule="auto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393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何炯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高中文化，</w:t>
      </w:r>
      <w:r>
        <w:rPr>
          <w:rFonts w:hint="eastAsia" w:ascii="仿宋_GB2312"/>
          <w:color w:val="auto"/>
          <w:szCs w:val="32"/>
        </w:rPr>
        <w:t>住四川省巴中市巴州区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福建省福州市晋安区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0111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97号</w:t>
      </w:r>
      <w:r>
        <w:rPr>
          <w:rFonts w:hint="eastAsia" w:ascii="仿宋_GB2312"/>
          <w:color w:val="auto"/>
          <w:szCs w:val="32"/>
        </w:rPr>
        <w:t>刑事判决，以被告人</w:t>
      </w:r>
      <w:r>
        <w:rPr>
          <w:rFonts w:hint="eastAsia" w:ascii="仿宋_GB2312"/>
          <w:color w:val="auto"/>
          <w:szCs w:val="32"/>
          <w:lang w:eastAsia="zh-CN"/>
        </w:rPr>
        <w:t>何炯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组织卖淫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eastAsia="zh-CN"/>
        </w:rPr>
        <w:t>有期徒刑十一年五个月，并处罚金</w:t>
      </w:r>
      <w:r>
        <w:rPr>
          <w:rFonts w:hint="eastAsia" w:ascii="仿宋_GB2312"/>
          <w:color w:val="auto"/>
          <w:szCs w:val="32"/>
          <w:lang w:val="en-US" w:eastAsia="zh-CN"/>
        </w:rPr>
        <w:t>198000元；犯伪造身份证件罪，判处拘役五个月，并处罚金2000元，决定执行有期徒刑十一年五个月，并处罚金200000元。继续追缴被告人何炯的非法所得98001元，予以没收，上缴国库。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该犯考核期2022年9月19日至2026年4月累计获考核积分4240.5分，表扬6次，物质奖励1次；考核期内无违规扣分。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default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Cs w:val="32"/>
          <w:lang w:val="en-US" w:eastAsia="zh-CN"/>
        </w:rPr>
        <w:t>30000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其中</w:t>
      </w:r>
      <w:r>
        <w:rPr>
          <w:rFonts w:hint="eastAsia" w:ascii="仿宋_GB2312"/>
          <w:color w:val="auto"/>
          <w:szCs w:val="32"/>
          <w:lang w:eastAsia="zh-CN"/>
        </w:rPr>
        <w:t>本次提请通过监狱转账代缴违法所得</w:t>
      </w:r>
      <w:r>
        <w:rPr>
          <w:rFonts w:hint="eastAsia" w:ascii="仿宋_GB2312"/>
          <w:color w:val="auto"/>
          <w:szCs w:val="32"/>
          <w:lang w:val="en-US" w:eastAsia="zh-CN"/>
        </w:rPr>
        <w:t>30000元。</w:t>
      </w:r>
      <w:r>
        <w:rPr>
          <w:rFonts w:hint="eastAsia" w:ascii="仿宋_GB2312"/>
          <w:color w:val="auto"/>
          <w:szCs w:val="32"/>
        </w:rPr>
        <w:t>该犯考核期</w:t>
      </w:r>
      <w:r>
        <w:rPr>
          <w:rFonts w:hint="eastAsia" w:ascii="仿宋_GB2312"/>
          <w:color w:val="auto"/>
          <w:szCs w:val="32"/>
          <w:lang w:eastAsia="zh-CN"/>
        </w:rPr>
        <w:t>消费总额</w:t>
      </w:r>
      <w:r>
        <w:rPr>
          <w:rFonts w:hint="eastAsia" w:ascii="仿宋_GB2312"/>
          <w:color w:val="auto"/>
          <w:szCs w:val="32"/>
          <w:lang w:val="en-US" w:eastAsia="zh-CN"/>
        </w:rPr>
        <w:t>12673.02元，</w:t>
      </w:r>
      <w:r>
        <w:rPr>
          <w:rFonts w:hint="eastAsia" w:ascii="仿宋_GB2312"/>
          <w:color w:val="auto"/>
          <w:szCs w:val="32"/>
        </w:rPr>
        <w:t>月均消费</w:t>
      </w:r>
      <w:r>
        <w:rPr>
          <w:rFonts w:hint="eastAsia" w:ascii="仿宋_GB2312"/>
          <w:color w:val="auto"/>
          <w:szCs w:val="32"/>
          <w:lang w:val="en-US" w:eastAsia="zh-CN"/>
        </w:rPr>
        <w:t>294.72</w:t>
      </w:r>
      <w:r>
        <w:rPr>
          <w:rFonts w:hint="eastAsia" w:ascii="仿宋_GB2312"/>
          <w:color w:val="auto"/>
          <w:szCs w:val="32"/>
        </w:rPr>
        <w:t>元，</w:t>
      </w:r>
      <w:r>
        <w:rPr>
          <w:rFonts w:hint="eastAsia" w:ascii="仿宋_GB2312"/>
          <w:color w:val="auto"/>
          <w:szCs w:val="32"/>
          <w:lang w:val="en-US" w:eastAsia="zh-CN"/>
        </w:rPr>
        <w:t>个人</w:t>
      </w:r>
      <w:r>
        <w:rPr>
          <w:rFonts w:hint="eastAsia" w:ascii="仿宋_GB2312"/>
          <w:color w:val="auto"/>
          <w:szCs w:val="32"/>
          <w:lang w:eastAsia="zh-CN"/>
        </w:rPr>
        <w:t>账户</w:t>
      </w:r>
      <w:r>
        <w:rPr>
          <w:rFonts w:hint="eastAsia" w:ascii="仿宋_GB2312"/>
          <w:color w:val="auto"/>
          <w:szCs w:val="32"/>
        </w:rPr>
        <w:t>余额</w:t>
      </w:r>
      <w:r>
        <w:rPr>
          <w:rFonts w:hint="eastAsia" w:ascii="仿宋_GB2312"/>
          <w:color w:val="auto"/>
          <w:szCs w:val="32"/>
          <w:lang w:val="en-US" w:eastAsia="zh-CN"/>
        </w:rPr>
        <w:t>400.40</w:t>
      </w:r>
      <w:r>
        <w:rPr>
          <w:rFonts w:hint="eastAsia" w:ascii="仿宋_GB2312"/>
          <w:color w:val="auto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  <w:lang w:eastAsia="zh-CN"/>
        </w:rPr>
      </w:pPr>
      <w:r>
        <w:rPr>
          <w:rFonts w:hint="eastAsia" w:ascii="仿宋_GB2312" w:cs="仿宋_GB2312"/>
          <w:color w:val="auto"/>
          <w:szCs w:val="32"/>
        </w:rPr>
        <w:t>该犯系</w:t>
      </w:r>
      <w:r>
        <w:rPr>
          <w:rFonts w:hint="eastAsia" w:ascii="仿宋_GB2312"/>
          <w:color w:val="auto"/>
          <w:szCs w:val="32"/>
          <w:lang w:val="en-US" w:eastAsia="zh-CN"/>
        </w:rPr>
        <w:t>性侵害未成年人犯罪的成年罪犯。属于从严掌握减刑对象，</w:t>
      </w:r>
      <w:r>
        <w:rPr>
          <w:rFonts w:hint="eastAsia" w:ascii="仿宋_GB2312" w:cs="仿宋_GB2312"/>
          <w:color w:val="auto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color w:val="auto"/>
          <w:szCs w:val="32"/>
        </w:rPr>
        <w:t>30</w:t>
      </w:r>
      <w:r>
        <w:rPr>
          <w:rFonts w:hint="eastAsia" w:ascii="仿宋_GB2312" w:cs="仿宋_GB2312"/>
          <w:color w:val="auto"/>
          <w:szCs w:val="32"/>
        </w:rPr>
        <w:t>%</w:t>
      </w:r>
      <w:r>
        <w:rPr>
          <w:rFonts w:hint="eastAsia" w:asci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cs="仿宋_GB2312"/>
          <w:color w:val="auto"/>
          <w:szCs w:val="32"/>
        </w:rPr>
        <w:t>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何炯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何炯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/>
          <w:color w:val="auto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4A31897"/>
    <w:rsid w:val="064D1519"/>
    <w:rsid w:val="0745446B"/>
    <w:rsid w:val="0CC56B3B"/>
    <w:rsid w:val="101B45FA"/>
    <w:rsid w:val="10E85DA4"/>
    <w:rsid w:val="15C601E8"/>
    <w:rsid w:val="18421428"/>
    <w:rsid w:val="1EC859F7"/>
    <w:rsid w:val="1EE8331A"/>
    <w:rsid w:val="200B766D"/>
    <w:rsid w:val="2065060B"/>
    <w:rsid w:val="22FE270B"/>
    <w:rsid w:val="282263A7"/>
    <w:rsid w:val="29EB606A"/>
    <w:rsid w:val="2D065290"/>
    <w:rsid w:val="2DC37E82"/>
    <w:rsid w:val="30A93FEC"/>
    <w:rsid w:val="327E245C"/>
    <w:rsid w:val="3ACF1C19"/>
    <w:rsid w:val="3CE53964"/>
    <w:rsid w:val="3F9D2C33"/>
    <w:rsid w:val="44A96D28"/>
    <w:rsid w:val="46EA4496"/>
    <w:rsid w:val="485F5B43"/>
    <w:rsid w:val="597A662B"/>
    <w:rsid w:val="66F12A8E"/>
    <w:rsid w:val="69062B7F"/>
    <w:rsid w:val="69470CB2"/>
    <w:rsid w:val="6A13710E"/>
    <w:rsid w:val="6ABB07F6"/>
    <w:rsid w:val="6C0F53C6"/>
    <w:rsid w:val="6C6129E3"/>
    <w:rsid w:val="71783037"/>
    <w:rsid w:val="727D1FA5"/>
    <w:rsid w:val="72873B5E"/>
    <w:rsid w:val="745E68BE"/>
    <w:rsid w:val="7D05532A"/>
    <w:rsid w:val="7DEFC49B"/>
    <w:rsid w:val="9FFF3A96"/>
    <w:rsid w:val="BF5B2BDA"/>
    <w:rsid w:val="E4DE4D0A"/>
    <w:rsid w:val="F5FF8341"/>
    <w:rsid w:val="FDBD9AFB"/>
    <w:rsid w:val="FFBEE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uosuser</cp:lastModifiedBy>
  <cp:lastPrinted>2026-05-25T00:22:00Z</cp:lastPrinted>
  <dcterms:modified xsi:type="dcterms:W3CDTF">2026-07-22T14:25:37Z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