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136" w:firstLine="0" w:firstLineChars="0"/>
        <w:jc w:val="center"/>
        <w:textAlignment w:val="auto"/>
        <w:rPr>
          <w:rFonts w:hint="eastAsia" w:ascii="Times New Roman" w:hAnsi="Times New Roman" w:eastAsia="方正小标宋简体" w:cs="方正小标宋简体"/>
          <w:kern w:val="2"/>
          <w:sz w:val="44"/>
          <w:szCs w:val="44"/>
          <w:lang w:val="en-US" w:eastAsia="zh-CN" w:bidi="ar-SA"/>
        </w:rPr>
      </w:pPr>
      <w:r>
        <w:rPr>
          <w:rFonts w:hint="eastAsia" w:ascii="Times New Roman" w:hAnsi="Times New Roman" w:eastAsia="方正小标宋简体" w:cs="方正小标宋简体"/>
          <w:kern w:val="2"/>
          <w:sz w:val="44"/>
          <w:szCs w:val="44"/>
          <w:lang w:val="en-US" w:eastAsia="zh-CN" w:bidi="ar-SA"/>
        </w:rPr>
        <w:t>厦门翔弘实业有限公司市场调查函</w:t>
      </w:r>
    </w:p>
    <w:p>
      <w:pPr>
        <w:pStyle w:val="6"/>
        <w:keepNext w:val="0"/>
        <w:keepLines w:val="0"/>
        <w:pageBreakBefore w:val="0"/>
        <w:widowControl w:val="0"/>
        <w:kinsoku/>
        <w:wordWrap/>
        <w:overflowPunct/>
        <w:topLinePunct w:val="0"/>
        <w:autoSpaceDE/>
        <w:autoSpaceDN/>
        <w:bidi w:val="0"/>
        <w:adjustRightInd w:val="0"/>
        <w:snapToGrid w:val="0"/>
        <w:spacing w:line="300" w:lineRule="exact"/>
        <w:ind w:left="0" w:leftChars="0" w:right="0" w:firstLine="560" w:firstLineChars="200"/>
        <w:textAlignment w:val="auto"/>
        <w:rPr>
          <w:rFonts w:hint="eastAsia" w:ascii="仿宋_GB2312" w:hAnsi="仿宋_GB2312" w:eastAsia="仿宋_GB2312" w:cs="仿宋_GB2312"/>
          <w:kern w:val="2"/>
          <w:sz w:val="28"/>
          <w:szCs w:val="28"/>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我司近期需采购一批游戏机(最高限价</w:t>
      </w:r>
      <w:r>
        <w:rPr>
          <w:rFonts w:hint="eastAsia" w:ascii="仿宋_GB2312" w:hAnsi="仿宋_GB2312" w:eastAsia="仿宋_GB2312" w:cs="仿宋_GB2312"/>
          <w:kern w:val="2"/>
          <w:sz w:val="28"/>
          <w:szCs w:val="28"/>
          <w:u w:val="single"/>
          <w:lang w:val="en-US" w:eastAsia="zh-CN" w:bidi="ar-SA"/>
        </w:rPr>
        <w:t xml:space="preserve">29400 </w:t>
      </w:r>
      <w:r>
        <w:rPr>
          <w:rFonts w:hint="eastAsia" w:ascii="仿宋_GB2312" w:hAnsi="仿宋_GB2312" w:eastAsia="仿宋_GB2312" w:cs="仿宋_GB2312"/>
          <w:kern w:val="2"/>
          <w:sz w:val="28"/>
          <w:szCs w:val="28"/>
          <w:lang w:val="en-US" w:eastAsia="zh-CN" w:bidi="ar-SA"/>
        </w:rPr>
        <w:t>元)，现向市场发出市场调查。请根据我单位的需求，提供满足服务内容报价等。并在</w:t>
      </w:r>
      <w:r>
        <w:rPr>
          <w:rFonts w:hint="eastAsia" w:ascii="仿宋_GB2312" w:hAnsi="仿宋_GB2312" w:eastAsia="仿宋_GB2312" w:cs="仿宋_GB2312"/>
          <w:kern w:val="2"/>
          <w:sz w:val="28"/>
          <w:szCs w:val="28"/>
          <w:u w:val="single"/>
          <w:lang w:val="en-US" w:eastAsia="zh-CN" w:bidi="ar-SA"/>
        </w:rPr>
        <w:t>2026</w:t>
      </w:r>
      <w:r>
        <w:rPr>
          <w:rFonts w:hint="eastAsia" w:ascii="仿宋_GB2312" w:hAnsi="仿宋_GB2312" w:eastAsia="仿宋_GB2312" w:cs="仿宋_GB2312"/>
          <w:kern w:val="2"/>
          <w:sz w:val="28"/>
          <w:szCs w:val="28"/>
          <w:lang w:val="en-US" w:eastAsia="zh-CN" w:bidi="ar-SA"/>
        </w:rPr>
        <w:t>年</w:t>
      </w:r>
      <w:r>
        <w:rPr>
          <w:rFonts w:hint="eastAsia" w:ascii="仿宋_GB2312" w:hAnsi="仿宋_GB2312" w:eastAsia="仿宋_GB2312" w:cs="仿宋_GB2312"/>
          <w:kern w:val="2"/>
          <w:sz w:val="28"/>
          <w:szCs w:val="28"/>
          <w:u w:val="single"/>
          <w:lang w:val="en-US" w:eastAsia="zh-CN" w:bidi="ar-SA"/>
        </w:rPr>
        <w:t xml:space="preserve"> 6</w:t>
      </w:r>
      <w:r>
        <w:rPr>
          <w:rFonts w:hint="eastAsia" w:ascii="仿宋_GB2312" w:hAnsi="仿宋_GB2312" w:eastAsia="仿宋_GB2312" w:cs="仿宋_GB2312"/>
          <w:kern w:val="2"/>
          <w:sz w:val="28"/>
          <w:szCs w:val="28"/>
          <w:u w:val="none"/>
          <w:lang w:val="en-US" w:eastAsia="zh-CN" w:bidi="ar-SA"/>
        </w:rPr>
        <w:t>月</w:t>
      </w:r>
      <w:r>
        <w:rPr>
          <w:rFonts w:hint="eastAsia" w:ascii="仿宋_GB2312" w:hAnsi="仿宋_GB2312" w:eastAsia="仿宋_GB2312" w:cs="仿宋_GB2312"/>
          <w:kern w:val="2"/>
          <w:sz w:val="28"/>
          <w:szCs w:val="28"/>
          <w:u w:val="single"/>
          <w:lang w:val="en-US" w:eastAsia="zh-CN" w:bidi="ar-SA"/>
        </w:rPr>
        <w:t xml:space="preserve"> 5</w:t>
      </w:r>
      <w:bookmarkStart w:id="0" w:name="_GoBack"/>
      <w:bookmarkEnd w:id="0"/>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日</w:t>
      </w:r>
      <w:r>
        <w:rPr>
          <w:rFonts w:hint="eastAsia" w:ascii="仿宋_GB2312" w:hAnsi="仿宋_GB2312" w:eastAsia="仿宋_GB2312" w:cs="仿宋_GB2312"/>
          <w:kern w:val="2"/>
          <w:sz w:val="28"/>
          <w:szCs w:val="28"/>
          <w:u w:val="single"/>
          <w:lang w:val="en-US" w:eastAsia="zh-CN" w:bidi="ar-SA"/>
        </w:rPr>
        <w:t>17</w:t>
      </w:r>
      <w:r>
        <w:rPr>
          <w:rFonts w:hint="eastAsia" w:ascii="仿宋_GB2312" w:hAnsi="仿宋_GB2312" w:eastAsia="仿宋_GB2312" w:cs="仿宋_GB2312"/>
          <w:kern w:val="2"/>
          <w:sz w:val="28"/>
          <w:szCs w:val="28"/>
          <w:lang w:val="en-US" w:eastAsia="zh-CN" w:bidi="ar-SA"/>
        </w:rPr>
        <w:t>点前，将本市场调查函、营业执照及法人代表身份证等相关必要资质证明复印件(均需加盖公章)，密封后报送到我司（邮寄（以送达时间为准）或自行送达均可）。</w:t>
      </w:r>
    </w:p>
    <w:p>
      <w:pPr>
        <w:pStyle w:val="6"/>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default" w:ascii="仿宋_GB2312" w:hAnsi="仿宋_GB2312" w:eastAsia="仿宋_GB2312" w:cs="仿宋_GB2312"/>
          <w:kern w:val="2"/>
          <w:sz w:val="28"/>
          <w:szCs w:val="28"/>
          <w:u w:val="single"/>
          <w:lang w:val="en-US" w:eastAsia="zh-CN" w:bidi="ar-SA"/>
        </w:rPr>
      </w:pPr>
      <w:r>
        <w:rPr>
          <w:rFonts w:hint="eastAsia" w:ascii="仿宋_GB2312" w:hAnsi="仿宋_GB2312" w:eastAsia="仿宋_GB2312" w:cs="仿宋_GB2312"/>
          <w:kern w:val="2"/>
          <w:sz w:val="28"/>
          <w:szCs w:val="28"/>
          <w:lang w:val="en-US" w:eastAsia="zh-CN" w:bidi="ar-SA"/>
        </w:rPr>
        <w:t>联系人:</w:t>
      </w:r>
      <w:r>
        <w:rPr>
          <w:rFonts w:hint="eastAsia" w:ascii="仿宋_GB2312" w:hAnsi="仿宋_GB2312" w:eastAsia="仿宋_GB2312" w:cs="仿宋_GB2312"/>
          <w:kern w:val="2"/>
          <w:sz w:val="28"/>
          <w:szCs w:val="28"/>
          <w:u w:val="single"/>
          <w:lang w:val="en-US" w:eastAsia="zh-CN" w:bidi="ar-SA"/>
        </w:rPr>
        <w:t xml:space="preserve">杨剑光  </w:t>
      </w:r>
      <w:r>
        <w:rPr>
          <w:rFonts w:hint="eastAsia" w:ascii="仿宋_GB2312" w:hAnsi="仿宋_GB2312" w:eastAsia="仿宋_GB2312" w:cs="仿宋_GB2312"/>
          <w:kern w:val="2"/>
          <w:sz w:val="28"/>
          <w:szCs w:val="28"/>
          <w:lang w:val="en-US" w:eastAsia="zh-CN" w:bidi="ar-SA"/>
        </w:rPr>
        <w:t>联系电话:</w:t>
      </w:r>
      <w:r>
        <w:rPr>
          <w:rFonts w:hint="eastAsia" w:ascii="仿宋_GB2312" w:hAnsi="仿宋_GB2312" w:eastAsia="仿宋_GB2312" w:cs="仿宋_GB2312"/>
          <w:kern w:val="2"/>
          <w:sz w:val="28"/>
          <w:szCs w:val="28"/>
          <w:u w:val="single"/>
          <w:lang w:val="en-US" w:eastAsia="zh-CN" w:bidi="ar-SA"/>
        </w:rPr>
        <w:t>0592-7880217</w:t>
      </w:r>
    </w:p>
    <w:p>
      <w:pPr>
        <w:pStyle w:val="6"/>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eastAsia" w:ascii="仿宋_GB2312" w:hAnsi="仿宋_GB2312" w:eastAsia="仿宋_GB2312" w:cs="仿宋_GB2312"/>
          <w:kern w:val="2"/>
          <w:sz w:val="28"/>
          <w:szCs w:val="28"/>
          <w:u w:val="single"/>
          <w:lang w:val="en-US" w:eastAsia="zh-CN" w:bidi="ar-SA"/>
        </w:rPr>
      </w:pPr>
      <w:r>
        <w:rPr>
          <w:rFonts w:hint="eastAsia" w:ascii="仿宋_GB2312" w:hAnsi="仿宋_GB2312" w:eastAsia="仿宋_GB2312" w:cs="仿宋_GB2312"/>
          <w:kern w:val="2"/>
          <w:sz w:val="28"/>
          <w:szCs w:val="28"/>
          <w:u w:val="none"/>
          <w:lang w:val="en-US" w:eastAsia="zh-CN" w:bidi="ar-SA"/>
        </w:rPr>
        <w:t>联系地址：</w:t>
      </w:r>
      <w:r>
        <w:rPr>
          <w:rFonts w:hint="eastAsia" w:ascii="仿宋_GB2312" w:hAnsi="仿宋_GB2312" w:eastAsia="仿宋_GB2312" w:cs="仿宋_GB2312"/>
          <w:kern w:val="2"/>
          <w:sz w:val="28"/>
          <w:szCs w:val="28"/>
          <w:u w:val="single"/>
          <w:lang w:val="en-US" w:eastAsia="zh-CN" w:bidi="ar-SA"/>
        </w:rPr>
        <w:t>福建省厦门市翔安区内厝镇官路北路一号。</w:t>
      </w:r>
    </w:p>
    <w:tbl>
      <w:tblPr>
        <w:tblStyle w:val="3"/>
        <w:tblpPr w:leftFromText="180" w:rightFromText="180" w:vertAnchor="text" w:horzAnchor="page" w:tblpX="987" w:tblpY="744"/>
        <w:tblOverlap w:val="never"/>
        <w:tblW w:w="104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1920"/>
        <w:gridCol w:w="4742"/>
        <w:gridCol w:w="1226"/>
        <w:gridCol w:w="14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42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spacing w:val="0"/>
                <w:kern w:val="0"/>
                <w:sz w:val="40"/>
                <w:szCs w:val="40"/>
                <w:u w:val="none"/>
                <w:lang w:val="en-US" w:eastAsia="zh-CN" w:bidi="ar"/>
              </w:rPr>
              <w:t>建设内容清单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b/>
                <w:bCs/>
                <w:i w:val="0"/>
                <w:iCs w:val="0"/>
                <w:color w:val="000000"/>
                <w:sz w:val="20"/>
                <w:szCs w:val="20"/>
                <w:u w:val="none"/>
              </w:rPr>
            </w:pPr>
            <w:r>
              <w:rPr>
                <w:rStyle w:val="8"/>
                <w:lang w:val="en-US" w:eastAsia="zh-CN" w:bidi="ar"/>
              </w:rPr>
              <w:t>序</w:t>
            </w:r>
            <w:r>
              <w:rPr>
                <w:rStyle w:val="9"/>
                <w:rFonts w:eastAsia="宋体"/>
                <w:lang w:val="en-US" w:eastAsia="zh-CN" w:bidi="ar"/>
              </w:rPr>
              <w:t xml:space="preserve"> </w:t>
            </w:r>
            <w:r>
              <w:rPr>
                <w:rStyle w:val="8"/>
                <w:lang w:val="en-US" w:eastAsia="zh-CN" w:bidi="ar"/>
              </w:rPr>
              <w:t>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Style w:val="8"/>
                <w:lang w:val="en-US" w:eastAsia="zh-CN" w:bidi="ar"/>
              </w:rPr>
              <w:t>设备名称</w:t>
            </w:r>
          </w:p>
        </w:tc>
        <w:tc>
          <w:tcPr>
            <w:tcW w:w="4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lang w:val="en-US"/>
              </w:rPr>
            </w:pPr>
            <w:r>
              <w:rPr>
                <w:rStyle w:val="8"/>
                <w:lang w:val="en-US" w:eastAsia="zh-CN" w:bidi="ar"/>
              </w:rPr>
              <w:t>规格型号</w:t>
            </w:r>
            <w:r>
              <w:rPr>
                <w:rStyle w:val="8"/>
                <w:rFonts w:hint="eastAsia"/>
                <w:lang w:val="en-US" w:eastAsia="zh-CN" w:bidi="ar"/>
              </w:rPr>
              <w:t>或参数</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Style w:val="8"/>
                <w:lang w:val="en-US" w:eastAsia="zh-CN" w:bidi="ar"/>
              </w:rPr>
              <w:t>单位</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Style w:val="8"/>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pacing w:val="0"/>
                <w:kern w:val="0"/>
                <w:sz w:val="20"/>
                <w:szCs w:val="20"/>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0"/>
                <w:kern w:val="0"/>
                <w:sz w:val="20"/>
                <w:szCs w:val="20"/>
                <w:u w:val="none"/>
                <w:lang w:val="en-US" w:eastAsia="zh-CN" w:bidi="ar"/>
              </w:rPr>
            </w:pPr>
            <w:r>
              <w:rPr>
                <w:rFonts w:hint="eastAsia" w:ascii="宋体" w:hAnsi="宋体" w:eastAsia="宋体" w:cs="宋体"/>
                <w:i w:val="0"/>
                <w:iCs w:val="0"/>
                <w:color w:val="000000"/>
                <w:spacing w:val="0"/>
                <w:kern w:val="0"/>
                <w:sz w:val="20"/>
                <w:szCs w:val="20"/>
                <w:u w:val="none"/>
                <w:lang w:val="en-US" w:eastAsia="zh-CN" w:bidi="ar"/>
              </w:rPr>
              <w:t>游戏机</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kern w:val="0"/>
                <w:sz w:val="20"/>
                <w:szCs w:val="20"/>
                <w:u w:val="none"/>
                <w:lang w:val="en-US" w:eastAsia="zh-CN" w:bidi="ar"/>
              </w:rPr>
              <w:t>(木箱)</w:t>
            </w:r>
          </w:p>
        </w:tc>
        <w:tc>
          <w:tcPr>
            <w:tcW w:w="47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sz w:val="24"/>
                <w:szCs w:val="24"/>
              </w:rPr>
            </w:pPr>
            <w:r>
              <w:rPr>
                <w:rFonts w:hint="eastAsia"/>
                <w:sz w:val="24"/>
                <w:szCs w:val="24"/>
              </w:rPr>
              <w:t>显示屏</w:t>
            </w:r>
            <w:r>
              <w:rPr>
                <w:rFonts w:hint="eastAsia"/>
                <w:sz w:val="24"/>
                <w:szCs w:val="24"/>
                <w:lang w:val="en-US" w:eastAsia="zh-CN"/>
              </w:rPr>
              <w:t>≥</w:t>
            </w:r>
            <w:r>
              <w:rPr>
                <w:rFonts w:hint="eastAsia"/>
                <w:sz w:val="24"/>
                <w:szCs w:val="24"/>
              </w:rPr>
              <w:t>32寸</w:t>
            </w:r>
          </w:p>
          <w:p>
            <w:pPr>
              <w:jc w:val="left"/>
              <w:rPr>
                <w:rFonts w:hint="eastAsia"/>
                <w:sz w:val="24"/>
                <w:szCs w:val="24"/>
              </w:rPr>
            </w:pPr>
            <w:r>
              <w:rPr>
                <w:rFonts w:hint="eastAsia"/>
                <w:sz w:val="24"/>
                <w:szCs w:val="24"/>
              </w:rPr>
              <w:t>CPU型号</w:t>
            </w:r>
            <w:r>
              <w:rPr>
                <w:rFonts w:hint="eastAsia"/>
                <w:sz w:val="24"/>
                <w:szCs w:val="24"/>
                <w:lang w:val="en-US" w:eastAsia="zh-CN"/>
              </w:rPr>
              <w:t>性能优于</w:t>
            </w:r>
            <w:r>
              <w:rPr>
                <w:rFonts w:hint="eastAsia"/>
                <w:sz w:val="24"/>
                <w:szCs w:val="24"/>
              </w:rPr>
              <w:t xml:space="preserve"> H3 4核心1.5Ghz</w:t>
            </w:r>
          </w:p>
          <w:p>
            <w:pPr>
              <w:jc w:val="left"/>
              <w:rPr>
                <w:rFonts w:hint="eastAsia"/>
                <w:sz w:val="24"/>
                <w:szCs w:val="24"/>
              </w:rPr>
            </w:pPr>
            <w:r>
              <w:rPr>
                <w:rFonts w:hint="eastAsia"/>
                <w:sz w:val="24"/>
                <w:szCs w:val="24"/>
              </w:rPr>
              <w:t>显卡型号</w:t>
            </w:r>
            <w:r>
              <w:rPr>
                <w:rFonts w:hint="eastAsia"/>
                <w:sz w:val="24"/>
                <w:szCs w:val="24"/>
                <w:lang w:val="en-US" w:eastAsia="zh-CN"/>
              </w:rPr>
              <w:t>性能优于</w:t>
            </w:r>
            <w:r>
              <w:rPr>
                <w:rFonts w:hint="eastAsia"/>
                <w:sz w:val="24"/>
                <w:szCs w:val="24"/>
              </w:rPr>
              <w:t>Male 400mp2</w:t>
            </w:r>
          </w:p>
          <w:p>
            <w:pPr>
              <w:jc w:val="left"/>
              <w:rPr>
                <w:rFonts w:hint="eastAsia"/>
                <w:sz w:val="24"/>
                <w:szCs w:val="24"/>
              </w:rPr>
            </w:pPr>
            <w:r>
              <w:rPr>
                <w:rFonts w:hint="eastAsia"/>
                <w:sz w:val="24"/>
                <w:szCs w:val="24"/>
              </w:rPr>
              <w:t>内存</w:t>
            </w:r>
            <w:r>
              <w:rPr>
                <w:rFonts w:hint="eastAsia"/>
                <w:sz w:val="24"/>
                <w:szCs w:val="24"/>
                <w:lang w:val="en-US" w:eastAsia="zh-CN"/>
              </w:rPr>
              <w:t>≥</w:t>
            </w:r>
            <w:r>
              <w:rPr>
                <w:rFonts w:hint="eastAsia"/>
                <w:sz w:val="24"/>
                <w:szCs w:val="24"/>
              </w:rPr>
              <w:t xml:space="preserve"> 2G</w:t>
            </w:r>
          </w:p>
          <w:p>
            <w:pPr>
              <w:jc w:val="left"/>
              <w:rPr>
                <w:rFonts w:hint="eastAsia"/>
                <w:sz w:val="24"/>
                <w:szCs w:val="24"/>
              </w:rPr>
            </w:pPr>
            <w:r>
              <w:rPr>
                <w:rFonts w:hint="eastAsia"/>
                <w:sz w:val="24"/>
                <w:szCs w:val="24"/>
              </w:rPr>
              <w:t>存储</w:t>
            </w:r>
            <w:r>
              <w:rPr>
                <w:rFonts w:hint="eastAsia"/>
                <w:sz w:val="24"/>
                <w:szCs w:val="24"/>
                <w:lang w:val="en-US" w:eastAsia="zh-CN"/>
              </w:rPr>
              <w:t>≥</w:t>
            </w:r>
            <w:r>
              <w:rPr>
                <w:rFonts w:hint="eastAsia"/>
                <w:sz w:val="24"/>
                <w:szCs w:val="24"/>
              </w:rPr>
              <w:t>512GTF卡</w:t>
            </w:r>
          </w:p>
          <w:p>
            <w:pPr>
              <w:jc w:val="left"/>
              <w:rPr>
                <w:rFonts w:hint="eastAsia"/>
                <w:sz w:val="24"/>
                <w:szCs w:val="24"/>
              </w:rPr>
            </w:pPr>
            <w:r>
              <w:rPr>
                <w:rFonts w:hint="eastAsia"/>
                <w:sz w:val="24"/>
                <w:szCs w:val="24"/>
              </w:rPr>
              <w:t>分辨率</w:t>
            </w:r>
            <w:r>
              <w:rPr>
                <w:rFonts w:hint="eastAsia"/>
                <w:sz w:val="24"/>
                <w:szCs w:val="24"/>
                <w:lang w:val="en-US" w:eastAsia="zh-CN"/>
              </w:rPr>
              <w:t>≥</w:t>
            </w:r>
            <w:r>
              <w:rPr>
                <w:rFonts w:hint="eastAsia"/>
                <w:sz w:val="24"/>
                <w:szCs w:val="24"/>
              </w:rPr>
              <w:t>1920X1080</w:t>
            </w:r>
          </w:p>
          <w:p>
            <w:pPr>
              <w:jc w:val="left"/>
              <w:rPr>
                <w:rFonts w:hint="eastAsia"/>
                <w:sz w:val="24"/>
                <w:szCs w:val="24"/>
              </w:rPr>
            </w:pPr>
            <w:r>
              <w:rPr>
                <w:rFonts w:hint="eastAsia"/>
                <w:sz w:val="24"/>
                <w:szCs w:val="24"/>
              </w:rPr>
              <w:t>声卡</w:t>
            </w:r>
            <w:r>
              <w:rPr>
                <w:rFonts w:hint="eastAsia"/>
                <w:sz w:val="24"/>
                <w:szCs w:val="24"/>
                <w:lang w:val="en-US" w:eastAsia="zh-CN"/>
              </w:rPr>
              <w:t>性能优于</w:t>
            </w:r>
            <w:r>
              <w:rPr>
                <w:rFonts w:hint="eastAsia"/>
                <w:sz w:val="24"/>
                <w:szCs w:val="24"/>
              </w:rPr>
              <w:t>codec</w:t>
            </w:r>
          </w:p>
          <w:p>
            <w:pPr>
              <w:jc w:val="left"/>
              <w:rPr>
                <w:rFonts w:hint="eastAsia"/>
                <w:sz w:val="24"/>
                <w:szCs w:val="24"/>
              </w:rPr>
            </w:pPr>
            <w:r>
              <w:rPr>
                <w:rFonts w:hint="eastAsia"/>
                <w:sz w:val="24"/>
                <w:szCs w:val="24"/>
              </w:rPr>
              <w:t>扩展接口:  usb</w:t>
            </w:r>
          </w:p>
          <w:p>
            <w:pPr>
              <w:jc w:val="left"/>
              <w:rPr>
                <w:rFonts w:hint="eastAsia"/>
                <w:sz w:val="24"/>
                <w:szCs w:val="24"/>
              </w:rPr>
            </w:pPr>
            <w:r>
              <w:rPr>
                <w:rFonts w:hint="eastAsia"/>
                <w:sz w:val="24"/>
                <w:szCs w:val="24"/>
              </w:rPr>
              <w:t>整机重量</w:t>
            </w:r>
            <w:r>
              <w:rPr>
                <w:rFonts w:hint="eastAsia"/>
                <w:sz w:val="24"/>
                <w:szCs w:val="24"/>
                <w:lang w:val="en-US" w:eastAsia="zh-CN"/>
              </w:rPr>
              <w:t>≤</w:t>
            </w:r>
            <w:r>
              <w:rPr>
                <w:rFonts w:hint="eastAsia"/>
                <w:sz w:val="24"/>
                <w:szCs w:val="24"/>
              </w:rPr>
              <w:t>50KG</w:t>
            </w:r>
          </w:p>
          <w:p>
            <w:pPr>
              <w:jc w:val="left"/>
              <w:rPr>
                <w:rFonts w:hint="eastAsia"/>
                <w:sz w:val="24"/>
                <w:szCs w:val="24"/>
              </w:rPr>
            </w:pPr>
            <w:r>
              <w:rPr>
                <w:rFonts w:hint="eastAsia"/>
                <w:sz w:val="24"/>
                <w:szCs w:val="24"/>
              </w:rPr>
              <w:t>耗电</w:t>
            </w:r>
            <w:r>
              <w:rPr>
                <w:rFonts w:hint="eastAsia"/>
                <w:sz w:val="24"/>
                <w:szCs w:val="24"/>
                <w:lang w:val="en-US" w:eastAsia="zh-CN"/>
              </w:rPr>
              <w:t>≤</w:t>
            </w:r>
            <w:r>
              <w:rPr>
                <w:rFonts w:hint="eastAsia"/>
                <w:sz w:val="24"/>
                <w:szCs w:val="24"/>
              </w:rPr>
              <w:t>85W</w:t>
            </w:r>
          </w:p>
          <w:p>
            <w:pPr>
              <w:jc w:val="left"/>
              <w:rPr>
                <w:rFonts w:hint="eastAsia"/>
                <w:sz w:val="24"/>
                <w:szCs w:val="24"/>
              </w:rPr>
            </w:pPr>
            <w:r>
              <w:rPr>
                <w:rFonts w:hint="eastAsia"/>
                <w:sz w:val="24"/>
                <w:szCs w:val="24"/>
              </w:rPr>
              <w:t>功率：110V-220V</w:t>
            </w:r>
          </w:p>
          <w:p>
            <w:pPr>
              <w:jc w:val="left"/>
              <w:rPr>
                <w:rFonts w:hint="eastAsia"/>
                <w:sz w:val="24"/>
                <w:szCs w:val="24"/>
              </w:rPr>
            </w:pPr>
            <w:r>
              <w:rPr>
                <w:rFonts w:hint="eastAsia"/>
                <w:sz w:val="24"/>
                <w:szCs w:val="24"/>
              </w:rPr>
              <w:t>内置</w:t>
            </w:r>
            <w:r>
              <w:rPr>
                <w:rFonts w:hint="eastAsia"/>
                <w:sz w:val="24"/>
                <w:szCs w:val="24"/>
                <w:lang w:val="en-US" w:eastAsia="zh-CN"/>
              </w:rPr>
              <w:t>≥</w:t>
            </w:r>
            <w:r>
              <w:rPr>
                <w:rFonts w:hint="eastAsia"/>
                <w:sz w:val="24"/>
                <w:szCs w:val="24"/>
              </w:rPr>
              <w:t>2万游戏</w:t>
            </w:r>
            <w:r>
              <w:rPr>
                <w:rFonts w:hint="eastAsia"/>
                <w:sz w:val="24"/>
                <w:szCs w:val="24"/>
                <w:lang w:eastAsia="zh-CN"/>
              </w:rPr>
              <w:t>，</w:t>
            </w:r>
            <w:r>
              <w:rPr>
                <w:rFonts w:hint="eastAsia"/>
                <w:sz w:val="24"/>
                <w:szCs w:val="24"/>
              </w:rPr>
              <w:t>无需安装插电即玩</w:t>
            </w:r>
            <w:r>
              <w:rPr>
                <w:rFonts w:hint="eastAsia"/>
                <w:sz w:val="24"/>
                <w:szCs w:val="24"/>
                <w:lang w:eastAsia="zh-CN"/>
              </w:rPr>
              <w:t>，</w:t>
            </w:r>
            <w:r>
              <w:rPr>
                <w:rFonts w:hint="eastAsia"/>
                <w:sz w:val="24"/>
                <w:szCs w:val="24"/>
              </w:rPr>
              <w:t>可选择屏蔽游戏</w:t>
            </w:r>
          </w:p>
          <w:p>
            <w:pPr>
              <w:jc w:val="left"/>
              <w:rPr>
                <w:sz w:val="24"/>
                <w:szCs w:val="24"/>
              </w:rPr>
            </w:pPr>
            <w:r>
              <w:rPr>
                <w:rFonts w:hint="eastAsia"/>
                <w:sz w:val="24"/>
                <w:szCs w:val="24"/>
              </w:rPr>
              <w:t>连接手柄</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sz w:val="24"/>
                <w:szCs w:val="24"/>
              </w:rPr>
              <w:t>尺寸</w:t>
            </w:r>
            <w:r>
              <w:rPr>
                <w:rFonts w:hint="eastAsia"/>
                <w:sz w:val="24"/>
                <w:szCs w:val="24"/>
                <w:lang w:val="en-US" w:eastAsia="zh-CN"/>
              </w:rPr>
              <w:t>不大于：</w:t>
            </w:r>
            <w:r>
              <w:rPr>
                <w:rFonts w:hint="eastAsia"/>
                <w:sz w:val="24"/>
                <w:szCs w:val="24"/>
              </w:rPr>
              <w:t>长8</w:t>
            </w:r>
            <w:r>
              <w:rPr>
                <w:rFonts w:hint="eastAsia"/>
                <w:sz w:val="24"/>
                <w:szCs w:val="24"/>
                <w:lang w:val="en-US" w:eastAsia="zh-CN"/>
              </w:rPr>
              <w:t>5</w:t>
            </w:r>
            <w:r>
              <w:rPr>
                <w:rFonts w:hint="eastAsia"/>
                <w:sz w:val="24"/>
                <w:szCs w:val="24"/>
              </w:rPr>
              <w:t>CM*宽60CM*高14</w:t>
            </w:r>
            <w:r>
              <w:rPr>
                <w:rFonts w:hint="eastAsia"/>
                <w:sz w:val="24"/>
                <w:szCs w:val="24"/>
                <w:lang w:val="en-US" w:eastAsia="zh-CN"/>
              </w:rPr>
              <w:t>5</w:t>
            </w:r>
            <w:r>
              <w:rPr>
                <w:rFonts w:hint="eastAsia"/>
                <w:sz w:val="24"/>
                <w:szCs w:val="24"/>
              </w:rPr>
              <w:t>CM</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Style w:val="12"/>
                <w:rFonts w:hint="eastAsia"/>
                <w:lang w:val="en-US" w:eastAsia="zh-CN" w:bidi="ar"/>
              </w:rPr>
              <w:t>台</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eastAsia"/>
              </w:rPr>
              <w:t>14</w:t>
            </w:r>
          </w:p>
        </w:tc>
      </w:tr>
    </w:tbl>
    <w:p>
      <w:pPr>
        <w:pStyle w:val="6"/>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主要建设内容如下：</w:t>
      </w:r>
    </w:p>
    <w:p>
      <w:pPr>
        <w:pStyle w:val="2"/>
        <w:rPr>
          <w:rFonts w:hint="eastAsia"/>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default" w:ascii="仿宋_GB2312" w:hAnsi="仿宋_GB2312" w:eastAsia="仿宋_GB2312" w:cs="仿宋_GB2312"/>
          <w:kern w:val="2"/>
          <w:sz w:val="28"/>
          <w:szCs w:val="28"/>
          <w:lang w:val="en-US" w:eastAsia="zh-CN" w:bidi="ar-SA"/>
        </w:rPr>
      </w:pPr>
    </w:p>
    <w:p>
      <w:pPr>
        <w:pStyle w:val="2"/>
        <w:rPr>
          <w:rFonts w:hint="default" w:ascii="仿宋_GB2312" w:hAnsi="仿宋_GB2312" w:eastAsia="仿宋_GB2312" w:cs="仿宋_GB2312"/>
          <w:kern w:val="2"/>
          <w:sz w:val="28"/>
          <w:szCs w:val="28"/>
          <w:lang w:val="en-US" w:eastAsia="zh-CN" w:bidi="ar-SA"/>
        </w:rPr>
      </w:pPr>
    </w:p>
    <w:p>
      <w:pPr>
        <w:pStyle w:val="2"/>
        <w:rPr>
          <w:rFonts w:hint="default" w:ascii="仿宋_GB2312" w:hAnsi="仿宋_GB2312" w:eastAsia="仿宋_GB2312" w:cs="仿宋_GB2312"/>
          <w:kern w:val="2"/>
          <w:sz w:val="28"/>
          <w:szCs w:val="28"/>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3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r>
        <w:rPr>
          <w:rFonts w:hint="eastAsia" w:ascii="Times New Roman" w:hAnsi="Times New Roman" w:eastAsia="方正小标宋简体" w:cs="方正小标宋简体"/>
          <w:kern w:val="2"/>
          <w:sz w:val="44"/>
          <w:szCs w:val="44"/>
          <w:lang w:val="en-US" w:eastAsia="zh-CN" w:bidi="ar-SA"/>
        </w:rPr>
        <w:t>市场调查回函</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136"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福建省翔安监狱:</w:t>
      </w:r>
    </w:p>
    <w:p>
      <w:pPr>
        <w:pStyle w:val="6"/>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根据翔安监狱市场调查函，我方报价如下:</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2712"/>
        <w:gridCol w:w="730"/>
        <w:gridCol w:w="686"/>
        <w:gridCol w:w="129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74" w:type="dxa"/>
            <w:vAlign w:val="center"/>
          </w:tcPr>
          <w:p>
            <w:pPr>
              <w:pStyle w:val="6"/>
              <w:ind w:left="0" w:leftChars="0" w:firstLine="0" w:firstLineChars="0"/>
              <w:jc w:val="center"/>
              <w:rPr>
                <w:rFonts w:hint="eastAsia" w:ascii="仿宋_GB2312" w:hAnsi="仿宋_GB2312" w:eastAsia="仿宋_GB2312" w:cs="仿宋_GB2312"/>
                <w:kern w:val="2"/>
                <w:sz w:val="28"/>
                <w:szCs w:val="28"/>
                <w:vertAlign w:val="baseline"/>
                <w:lang w:val="en-US" w:eastAsia="zh-CN" w:bidi="ar-SA"/>
              </w:rPr>
            </w:pPr>
            <w:r>
              <w:rPr>
                <w:rStyle w:val="8"/>
                <w:lang w:val="en-US" w:eastAsia="zh-CN" w:bidi="ar"/>
              </w:rPr>
              <w:t>设备名称</w:t>
            </w:r>
          </w:p>
        </w:tc>
        <w:tc>
          <w:tcPr>
            <w:tcW w:w="2712" w:type="dxa"/>
            <w:vAlign w:val="center"/>
          </w:tcPr>
          <w:p>
            <w:pPr>
              <w:pStyle w:val="6"/>
              <w:ind w:left="0" w:leftChars="0" w:firstLine="280" w:firstLineChars="100"/>
              <w:jc w:val="both"/>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lang w:val="en-US" w:eastAsia="zh-CN" w:bidi="ar-SA"/>
              </w:rPr>
              <w:t>规格型号或参数</w:t>
            </w:r>
          </w:p>
        </w:tc>
        <w:tc>
          <w:tcPr>
            <w:tcW w:w="730" w:type="dxa"/>
            <w:vAlign w:val="center"/>
          </w:tcPr>
          <w:p>
            <w:pPr>
              <w:pStyle w:val="6"/>
              <w:ind w:left="0" w:leftChars="0" w:firstLine="0" w:firstLineChars="0"/>
              <w:jc w:val="both"/>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lang w:val="en-US" w:eastAsia="zh-CN" w:bidi="ar-SA"/>
              </w:rPr>
              <w:t>单位</w:t>
            </w:r>
          </w:p>
        </w:tc>
        <w:tc>
          <w:tcPr>
            <w:tcW w:w="686" w:type="dxa"/>
            <w:vAlign w:val="center"/>
          </w:tcPr>
          <w:p>
            <w:pPr>
              <w:pStyle w:val="6"/>
              <w:ind w:left="0" w:leftChars="0" w:firstLine="0" w:firstLineChars="0"/>
              <w:jc w:val="both"/>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lang w:val="en-US" w:eastAsia="zh-CN" w:bidi="ar-SA"/>
              </w:rPr>
              <w:t>数量</w:t>
            </w:r>
          </w:p>
        </w:tc>
        <w:tc>
          <w:tcPr>
            <w:tcW w:w="1290" w:type="dxa"/>
            <w:vAlign w:val="center"/>
          </w:tcPr>
          <w:p>
            <w:pPr>
              <w:pStyle w:val="6"/>
              <w:ind w:left="0" w:leftChars="0" w:firstLine="0" w:firstLineChars="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lang w:val="en-US" w:eastAsia="zh-CN" w:bidi="ar-SA"/>
              </w:rPr>
              <w:t>单价(元)</w:t>
            </w:r>
          </w:p>
        </w:tc>
        <w:tc>
          <w:tcPr>
            <w:tcW w:w="1430" w:type="dxa"/>
            <w:vAlign w:val="center"/>
          </w:tcPr>
          <w:p>
            <w:pPr>
              <w:pStyle w:val="6"/>
              <w:ind w:left="0" w:leftChars="0" w:firstLine="0" w:firstLineChars="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lang w:val="en-US" w:eastAsia="zh-CN" w:bidi="ar-SA"/>
              </w:rPr>
              <w:t>金额(含税含安装等)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674" w:type="dxa"/>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136" w:firstLine="0" w:firstLineChars="0"/>
              <w:jc w:val="both"/>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0"/>
                <w:szCs w:val="20"/>
                <w:vertAlign w:val="baseline"/>
                <w:lang w:val="en-US" w:eastAsia="zh-CN" w:bidi="ar-SA"/>
              </w:rPr>
              <w:t>************</w:t>
            </w:r>
          </w:p>
        </w:tc>
        <w:tc>
          <w:tcPr>
            <w:tcW w:w="2712" w:type="dxa"/>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136" w:firstLine="0" w:firstLineChars="0"/>
              <w:jc w:val="both"/>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0"/>
                <w:szCs w:val="20"/>
                <w:vertAlign w:val="baseline"/>
                <w:lang w:val="en-US" w:eastAsia="zh-CN" w:bidi="ar-SA"/>
              </w:rPr>
              <w:t>*************************</w:t>
            </w:r>
          </w:p>
        </w:tc>
        <w:tc>
          <w:tcPr>
            <w:tcW w:w="730" w:type="dxa"/>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136" w:firstLine="0" w:firstLineChars="0"/>
              <w:jc w:val="both"/>
              <w:textAlignment w:val="auto"/>
              <w:rPr>
                <w:rFonts w:hint="default" w:ascii="仿宋_GB2312" w:hAnsi="仿宋_GB2312" w:eastAsia="仿宋_GB2312" w:cs="仿宋_GB2312"/>
                <w:kern w:val="2"/>
                <w:sz w:val="28"/>
                <w:szCs w:val="28"/>
                <w:vertAlign w:val="baseline"/>
                <w:lang w:val="en-US" w:eastAsia="zh-CN" w:bidi="ar-SA"/>
              </w:rPr>
            </w:pPr>
          </w:p>
        </w:tc>
        <w:tc>
          <w:tcPr>
            <w:tcW w:w="686" w:type="dxa"/>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136" w:firstLine="0" w:firstLineChars="0"/>
              <w:jc w:val="both"/>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1</w:t>
            </w:r>
          </w:p>
        </w:tc>
        <w:tc>
          <w:tcPr>
            <w:tcW w:w="1290" w:type="dxa"/>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136" w:firstLine="0" w:firstLineChars="0"/>
              <w:jc w:val="both"/>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w:t>
            </w:r>
          </w:p>
        </w:tc>
        <w:tc>
          <w:tcPr>
            <w:tcW w:w="1430" w:type="dxa"/>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136"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74" w:type="dxa"/>
            <w:vAlign w:val="center"/>
          </w:tcPr>
          <w:p>
            <w:pPr>
              <w:pStyle w:val="6"/>
              <w:ind w:left="0" w:leftChars="0" w:firstLine="0" w:firstLineChars="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lang w:val="en-US" w:eastAsia="zh-CN" w:bidi="ar-SA"/>
              </w:rPr>
              <w:t>合计金额</w:t>
            </w:r>
          </w:p>
        </w:tc>
        <w:tc>
          <w:tcPr>
            <w:tcW w:w="5418" w:type="dxa"/>
            <w:gridSpan w:val="4"/>
            <w:vAlign w:val="center"/>
          </w:tcPr>
          <w:p>
            <w:pPr>
              <w:pStyle w:val="6"/>
              <w:ind w:left="0" w:leftChars="0" w:firstLine="0" w:firstLineChars="0"/>
              <w:jc w:val="left"/>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lang w:val="en-US" w:eastAsia="zh-CN" w:bidi="ar-SA"/>
              </w:rPr>
              <w:t>大写:********</w:t>
            </w:r>
          </w:p>
        </w:tc>
        <w:tc>
          <w:tcPr>
            <w:tcW w:w="1430" w:type="dxa"/>
            <w:vAlign w:val="center"/>
          </w:tcPr>
          <w:p>
            <w:pPr>
              <w:pStyle w:val="6"/>
              <w:ind w:left="0" w:leftChars="0" w:firstLine="0" w:firstLineChars="0"/>
              <w:jc w:val="left"/>
              <w:rPr>
                <w:rFonts w:hint="default" w:ascii="仿宋_GB2312" w:hAnsi="仿宋_GB2312" w:eastAsia="仿宋_GB2312" w:cs="仿宋_GB2312"/>
                <w:kern w:val="2"/>
                <w:sz w:val="28"/>
                <w:szCs w:val="28"/>
                <w:vertAlign w:val="baseline"/>
                <w:lang w:val="en-US" w:eastAsia="zh-CN" w:bidi="ar-SA"/>
              </w:rPr>
            </w:pPr>
            <w:r>
              <w:rPr>
                <w:rFonts w:hint="default" w:ascii="Times New Roman" w:hAnsi="Times New Roman" w:eastAsia="仿宋_GB2312" w:cs="Times New Roman"/>
                <w:kern w:val="2"/>
                <w:sz w:val="28"/>
                <w:szCs w:val="28"/>
                <w:vertAlign w:val="baseline"/>
                <w:lang w:val="en-US" w:eastAsia="zh-CN" w:bidi="ar-SA"/>
              </w:rPr>
              <w:t>¥：</w:t>
            </w:r>
            <w:r>
              <w:rPr>
                <w:rFonts w:hint="eastAsia" w:ascii="Times New Roman" w:hAnsi="Times New Roman" w:eastAsia="仿宋_GB2312" w:cs="Times New Roman"/>
                <w:kern w:val="2"/>
                <w:sz w:val="28"/>
                <w:szCs w:val="28"/>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74" w:type="dxa"/>
            <w:vAlign w:val="center"/>
          </w:tcPr>
          <w:p>
            <w:pPr>
              <w:pStyle w:val="6"/>
              <w:ind w:left="0" w:leftChars="0" w:firstLine="0" w:firstLineChars="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lang w:val="en-US" w:eastAsia="zh-CN" w:bidi="ar-SA"/>
              </w:rPr>
              <w:t>备注</w:t>
            </w:r>
          </w:p>
        </w:tc>
        <w:tc>
          <w:tcPr>
            <w:tcW w:w="6848" w:type="dxa"/>
            <w:gridSpan w:val="5"/>
            <w:vAlign w:val="center"/>
          </w:tcPr>
          <w:p>
            <w:pPr>
              <w:pStyle w:val="6"/>
              <w:ind w:left="0" w:leftChars="0" w:firstLine="0" w:firstLineChars="0"/>
              <w:jc w:val="both"/>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0"/>
                <w:szCs w:val="20"/>
                <w:vertAlign w:val="baseline"/>
                <w:lang w:val="en-US" w:eastAsia="zh-CN" w:bidi="ar-SA"/>
              </w:rPr>
              <w:t>（规格参数可另附表需盖章）</w:t>
            </w:r>
          </w:p>
        </w:tc>
      </w:tr>
    </w:tbl>
    <w:p>
      <w:pPr>
        <w:pStyle w:val="6"/>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报价单位:</w:t>
      </w:r>
      <w:r>
        <w:rPr>
          <w:rFonts w:hint="eastAsia"/>
          <w:sz w:val="24"/>
          <w:szCs w:val="21"/>
          <w:u w:val="single"/>
          <w:lang w:val="en-US" w:eastAsia="zh-CN"/>
        </w:rPr>
        <w:t xml:space="preserve">                         </w:t>
      </w:r>
      <w:r>
        <w:rPr>
          <w:rFonts w:hint="eastAsia" w:ascii="仿宋_GB2312" w:hAnsi="仿宋_GB2312" w:eastAsia="仿宋_GB2312" w:cs="仿宋_GB2312"/>
          <w:kern w:val="2"/>
          <w:sz w:val="28"/>
          <w:szCs w:val="28"/>
          <w:lang w:val="en-US" w:eastAsia="zh-CN" w:bidi="ar-SA"/>
        </w:rPr>
        <w:t xml:space="preserve">(签章)                   </w:t>
      </w:r>
    </w:p>
    <w:p>
      <w:pPr>
        <w:pStyle w:val="6"/>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联系人:</w:t>
      </w:r>
      <w:r>
        <w:rPr>
          <w:rFonts w:hint="eastAsia" w:ascii="仿宋_GB2312" w:hAnsi="仿宋_GB2312" w:eastAsia="仿宋_GB2312" w:cs="仿宋_GB2312"/>
          <w:kern w:val="2"/>
          <w:sz w:val="28"/>
          <w:szCs w:val="28"/>
          <w:u w:val="single"/>
          <w:lang w:val="en-US" w:eastAsia="zh-CN" w:bidi="ar-SA"/>
        </w:rPr>
        <w:t xml:space="preserve">      </w:t>
      </w:r>
    </w:p>
    <w:p>
      <w:pPr>
        <w:pStyle w:val="6"/>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联系电话：</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 xml:space="preserve">                       </w:t>
      </w:r>
    </w:p>
    <w:p>
      <w:pPr>
        <w:pStyle w:val="6"/>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报价时间:             </w:t>
      </w:r>
    </w:p>
    <w:p>
      <w:r>
        <w:rPr>
          <w:rFonts w:hint="eastAsia"/>
          <w:lang w:eastAsia="zh-CN"/>
        </w:rPr>
        <w:t>（</w:t>
      </w:r>
      <w:r>
        <w:rPr>
          <w:rFonts w:hint="eastAsia"/>
          <w:lang w:val="en-US" w:eastAsia="zh-CN"/>
        </w:rPr>
        <w:t>请潜在供应商在此份文档的基础上将贵单位所满足需求的产品规格及型号、单价、总金额等填入以上表格、并附上设备参数</w:t>
      </w:r>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78D615B-0883-4D22-BDA0-68096077D29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C072E29-A696-49AE-98DB-15BD76E4ABF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288F0000" w:usb2="00000006" w:usb3="00000000" w:csb0="00040001" w:csb1="00000000"/>
    <w:embedRegular r:id="rId3" w:fontKey="{CBAA1D22-C48A-4A43-9CB8-3B48D9A8EFB5}"/>
  </w:font>
  <w:font w:name="方正小标宋简体">
    <w:panose1 w:val="03000509000000000000"/>
    <w:charset w:val="86"/>
    <w:family w:val="script"/>
    <w:pitch w:val="default"/>
    <w:sig w:usb0="00000001" w:usb1="080E0000" w:usb2="00000000" w:usb3="00000000" w:csb0="00040000" w:csb1="00000000"/>
    <w:embedRegular r:id="rId4" w:fontKey="{373DAF74-B5B9-4C89-AD6C-2CD9AAF87D8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B7F4E"/>
    <w:rsid w:val="19DA3A35"/>
    <w:rsid w:val="1B2A0F4F"/>
    <w:rsid w:val="21776653"/>
    <w:rsid w:val="23875708"/>
    <w:rsid w:val="38283FDF"/>
    <w:rsid w:val="39574DE3"/>
    <w:rsid w:val="4314136D"/>
    <w:rsid w:val="5DFF1323"/>
    <w:rsid w:val="6082700E"/>
    <w:rsid w:val="7A7C2175"/>
    <w:rsid w:val="7AAB7F4E"/>
    <w:rsid w:val="7D6968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0"/>
      <w:kern w:val="32"/>
      <w:sz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Body Text First Indent 21"/>
    <w:basedOn w:val="7"/>
    <w:next w:val="2"/>
    <w:qFormat/>
    <w:uiPriority w:val="0"/>
    <w:pPr>
      <w:widowControl w:val="0"/>
      <w:spacing w:after="120" w:afterLines="0" w:line="340" w:lineRule="exact"/>
      <w:ind w:left="420" w:leftChars="200" w:right="-139" w:hangingChars="26" w:firstLine="420"/>
      <w:jc w:val="both"/>
    </w:pPr>
    <w:rPr>
      <w:rFonts w:ascii="华文中宋" w:hAnsi="华文中宋" w:eastAsia="华文中宋" w:cs="Times New Roman"/>
      <w:kern w:val="2"/>
      <w:sz w:val="24"/>
      <w:szCs w:val="20"/>
      <w:lang w:val="en-US" w:eastAsia="zh-CN" w:bidi="ar-SA"/>
    </w:rPr>
  </w:style>
  <w:style w:type="paragraph" w:customStyle="1" w:styleId="7">
    <w:name w:val="Body Text Indent1"/>
    <w:basedOn w:val="1"/>
    <w:qFormat/>
    <w:uiPriority w:val="0"/>
    <w:pPr>
      <w:spacing w:after="120" w:afterLines="0"/>
      <w:ind w:left="420" w:leftChars="200"/>
    </w:pPr>
  </w:style>
  <w:style w:type="character" w:customStyle="1" w:styleId="8">
    <w:name w:val="font91"/>
    <w:basedOn w:val="5"/>
    <w:qFormat/>
    <w:uiPriority w:val="0"/>
    <w:rPr>
      <w:rFonts w:ascii="新宋体" w:hAnsi="新宋体" w:eastAsia="新宋体" w:cs="新宋体"/>
      <w:b/>
      <w:bCs/>
      <w:color w:val="000000"/>
      <w:sz w:val="20"/>
      <w:szCs w:val="20"/>
      <w:u w:val="none"/>
    </w:rPr>
  </w:style>
  <w:style w:type="character" w:customStyle="1" w:styleId="9">
    <w:name w:val="font41"/>
    <w:basedOn w:val="5"/>
    <w:qFormat/>
    <w:uiPriority w:val="0"/>
    <w:rPr>
      <w:rFonts w:hint="default" w:ascii="Arial" w:hAnsi="Arial" w:cs="Arial"/>
      <w:b/>
      <w:bCs/>
      <w:color w:val="000000"/>
      <w:sz w:val="20"/>
      <w:szCs w:val="20"/>
      <w:u w:val="none"/>
    </w:rPr>
  </w:style>
  <w:style w:type="character" w:customStyle="1" w:styleId="10">
    <w:name w:val="font71"/>
    <w:basedOn w:val="5"/>
    <w:qFormat/>
    <w:uiPriority w:val="0"/>
    <w:rPr>
      <w:rFonts w:hint="default" w:ascii="Arial" w:hAnsi="Arial" w:cs="Arial"/>
      <w:color w:val="000000"/>
      <w:sz w:val="20"/>
      <w:szCs w:val="20"/>
      <w:u w:val="none"/>
    </w:rPr>
  </w:style>
  <w:style w:type="character" w:customStyle="1" w:styleId="11">
    <w:name w:val="font61"/>
    <w:basedOn w:val="5"/>
    <w:qFormat/>
    <w:uiPriority w:val="0"/>
    <w:rPr>
      <w:rFonts w:hint="eastAsia" w:ascii="宋体" w:hAnsi="宋体" w:eastAsia="宋体" w:cs="宋体"/>
      <w:color w:val="000000"/>
      <w:sz w:val="20"/>
      <w:szCs w:val="20"/>
      <w:u w:val="none"/>
    </w:rPr>
  </w:style>
  <w:style w:type="character" w:customStyle="1" w:styleId="12">
    <w:name w:val="font10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510</Words>
  <Characters>650</Characters>
  <Lines>0</Lines>
  <Paragraphs>0</Paragraphs>
  <TotalTime>2</TotalTime>
  <ScaleCrop>false</ScaleCrop>
  <LinksUpToDate>false</LinksUpToDate>
  <CharactersWithSpaces>766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2025-06-03T01:40:00Z</dcterms:created>
  <dc:creator>林17</dc:creator>
  <cp:lastModifiedBy>Administrator</cp:lastModifiedBy>
  <cp:lastPrinted>2026-06-02T02:50:20Z</cp:lastPrinted>
  <dcterms:modified xsi:type="dcterms:W3CDTF">2026-06-02T02:51:25Z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304317E73B6B44569B313BB38B68EB11_13</vt:lpwstr>
  </property>
  <property fmtid="{D5CDD505-2E9C-101B-9397-08002B2CF9AE}" pid="4" name="KSOTemplateDocerSaveRecord">
    <vt:lpwstr>eyJoZGlkIjoiNmI0N2NiODgxYzc2ZTU3M2I5ZGExYWI5YmJiZGY0NmYiLCJ1c2VySWQiOiIzMzE4NTAzMDEifQ==</vt:lpwstr>
  </property>
</Properties>
</file>