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3C" w:rsidRPr="00312D74" w:rsidRDefault="00FE5B3C" w:rsidP="00FE5B3C">
      <w:pPr>
        <w:widowControl/>
        <w:shd w:val="clear" w:color="auto" w:fill="FFFFFF"/>
        <w:spacing w:line="420" w:lineRule="exact"/>
        <w:jc w:val="left"/>
        <w:rPr>
          <w:rFonts w:ascii="宋体" w:hAnsi="宋体" w:cs="宋体"/>
          <w:b/>
          <w:kern w:val="0"/>
          <w:sz w:val="24"/>
          <w:szCs w:val="28"/>
          <w:shd w:val="clear" w:color="auto" w:fill="FFFFFF"/>
        </w:rPr>
      </w:pPr>
      <w:r w:rsidRPr="00312D74">
        <w:rPr>
          <w:rFonts w:ascii="宋体" w:hAnsi="宋体" w:cs="宋体" w:hint="eastAsia"/>
          <w:b/>
          <w:kern w:val="0"/>
          <w:sz w:val="24"/>
          <w:szCs w:val="28"/>
          <w:shd w:val="clear" w:color="auto" w:fill="FFFFFF"/>
        </w:rPr>
        <w:t>附件2</w:t>
      </w:r>
    </w:p>
    <w:p w:rsidR="00FE5B3C" w:rsidRPr="00312D74" w:rsidRDefault="00FE5B3C" w:rsidP="00312D74">
      <w:pPr>
        <w:widowControl/>
        <w:shd w:val="clear" w:color="auto" w:fill="FFFFFF"/>
        <w:spacing w:line="420" w:lineRule="exact"/>
        <w:jc w:val="center"/>
        <w:rPr>
          <w:rFonts w:ascii="宋体" w:hAnsi="宋体" w:cs="宋体"/>
          <w:sz w:val="32"/>
          <w:szCs w:val="28"/>
        </w:rPr>
      </w:pPr>
      <w:r w:rsidRPr="00312D74">
        <w:rPr>
          <w:rFonts w:ascii="宋体" w:hAnsi="宋体" w:cs="宋体" w:hint="eastAsia"/>
          <w:b/>
          <w:kern w:val="0"/>
          <w:sz w:val="32"/>
          <w:szCs w:val="28"/>
          <w:shd w:val="clear" w:color="auto" w:fill="FFFFFF"/>
        </w:rPr>
        <w:t>报价</w:t>
      </w:r>
      <w:r w:rsidR="00312D74">
        <w:rPr>
          <w:rFonts w:ascii="宋体" w:hAnsi="宋体" w:cs="宋体" w:hint="eastAsia"/>
          <w:b/>
          <w:kern w:val="0"/>
          <w:sz w:val="32"/>
          <w:szCs w:val="28"/>
          <w:shd w:val="clear" w:color="auto" w:fill="FFFFFF"/>
        </w:rPr>
        <w:t>单</w:t>
      </w:r>
    </w:p>
    <w:tbl>
      <w:tblPr>
        <w:tblW w:w="14081" w:type="dxa"/>
        <w:tblInd w:w="93" w:type="dxa"/>
        <w:tblLook w:val="04A0"/>
      </w:tblPr>
      <w:tblGrid>
        <w:gridCol w:w="866"/>
        <w:gridCol w:w="1843"/>
        <w:gridCol w:w="6280"/>
        <w:gridCol w:w="949"/>
        <w:gridCol w:w="850"/>
        <w:gridCol w:w="1276"/>
        <w:gridCol w:w="1418"/>
        <w:gridCol w:w="599"/>
      </w:tblGrid>
      <w:tr w:rsidR="00312D74" w:rsidRPr="00312D74" w:rsidTr="005F217B">
        <w:trPr>
          <w:trHeight w:val="9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  <w:szCs w:val="28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  <w:szCs w:val="28"/>
              </w:rPr>
              <w:t>报价单价（元）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  <w:szCs w:val="28"/>
              </w:rPr>
              <w:t>报价金额（元）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  <w:szCs w:val="28"/>
              </w:rPr>
              <w:t>备注</w:t>
            </w:r>
          </w:p>
        </w:tc>
      </w:tr>
      <w:tr w:rsidR="00312D74" w:rsidRPr="00312D74" w:rsidTr="005F217B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</w:rPr>
              <w:t>分项1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</w:rPr>
              <w:t>聚酯纤维贴面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 w:rsidP="00B57C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仿宋_GB2312" w:hint="eastAsia"/>
                <w:sz w:val="24"/>
              </w:rPr>
              <w:t>聚酯纤维厚度：9mm，采用9 mm工字条嵌于墙面；环保要求：E0级环保（甲醛释放量≤0.5mg/L）；防火要求：国标B1级；其他要求：可任意裁切倒角，可在板上彩绘字体。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 w:rsidRPr="00312D74">
              <w:rPr>
                <w:rFonts w:hint="eastAsia"/>
                <w:color w:val="000000"/>
                <w:sz w:val="24"/>
                <w:szCs w:val="22"/>
              </w:rPr>
              <w:t>平方米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 w:rsidRPr="00312D74">
              <w:rPr>
                <w:rFonts w:hint="eastAsia"/>
                <w:color w:val="000000"/>
                <w:sz w:val="24"/>
                <w:szCs w:val="22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312D74" w:rsidRPr="00312D74" w:rsidTr="005F217B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</w:rPr>
              <w:t>分项2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</w:rPr>
              <w:t>踢脚线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 w:rsidP="00B57C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仿宋_GB2312" w:hint="eastAsia"/>
                <w:sz w:val="24"/>
              </w:rPr>
              <w:t>4厘米高铝合金踢脚线，款式采购人现场确定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 w:rsidRPr="00312D74">
              <w:rPr>
                <w:rFonts w:hint="eastAsia"/>
                <w:color w:val="000000"/>
                <w:sz w:val="24"/>
                <w:szCs w:val="22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 w:rsidRPr="00312D74">
              <w:rPr>
                <w:rFonts w:hint="eastAsia"/>
                <w:color w:val="000000"/>
                <w:sz w:val="24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312D74" w:rsidRPr="00312D74" w:rsidTr="005F217B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仿宋_GB2312"/>
                <w:color w:val="000000"/>
                <w:sz w:val="24"/>
              </w:rPr>
            </w:pPr>
            <w:r w:rsidRPr="00312D74">
              <w:rPr>
                <w:rFonts w:ascii="宋体" w:hAnsi="宋体" w:cs="仿宋_GB2312" w:hint="eastAsia"/>
                <w:color w:val="000000"/>
                <w:sz w:val="24"/>
              </w:rPr>
              <w:t>分项3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2D74">
              <w:rPr>
                <w:rFonts w:ascii="宋体" w:hAnsi="宋体" w:cs="仿宋_GB2312" w:hint="eastAsia"/>
                <w:color w:val="000000"/>
                <w:sz w:val="24"/>
              </w:rPr>
              <w:t>聚酯纤维吸音装饰板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 w:rsidP="00B57C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仿宋_GB2312" w:hint="eastAsia"/>
                <w:color w:val="000000"/>
                <w:sz w:val="24"/>
              </w:rPr>
              <w:t>单片尺寸：</w:t>
            </w:r>
            <w:r w:rsidRPr="00312D74">
              <w:rPr>
                <w:rFonts w:ascii="宋体" w:hAnsi="宋体" w:cs="仿宋_GB2312"/>
                <w:color w:val="000000"/>
                <w:sz w:val="24"/>
              </w:rPr>
              <w:t>700*2400</w:t>
            </w:r>
            <w:r w:rsidRPr="00312D74">
              <w:rPr>
                <w:rFonts w:ascii="宋体" w:hAnsi="宋体" w:cs="仿宋_GB2312" w:hint="eastAsia"/>
                <w:color w:val="000000"/>
                <w:sz w:val="24"/>
              </w:rPr>
              <w:t>*35</w:t>
            </w:r>
            <w:r w:rsidRPr="00312D74">
              <w:rPr>
                <w:rFonts w:ascii="宋体" w:hAnsi="宋体" w:cs="仿宋_GB2312"/>
                <w:color w:val="000000"/>
                <w:sz w:val="24"/>
              </w:rPr>
              <w:t>mm</w:t>
            </w:r>
            <w:r w:rsidRPr="00312D74">
              <w:rPr>
                <w:rFonts w:ascii="宋体" w:hAnsi="宋体" w:cs="仿宋_GB2312" w:hint="eastAsia"/>
                <w:color w:val="000000"/>
                <w:sz w:val="24"/>
              </w:rPr>
              <w:t>，由三层冲孔墙板内夹两层聚酯纤维吸音组成，不锈钢压条收边，总厚度约35</w:t>
            </w:r>
            <w:r w:rsidRPr="00312D74">
              <w:rPr>
                <w:rFonts w:ascii="宋体" w:hAnsi="宋体" w:cs="仿宋_GB2312"/>
                <w:color w:val="000000"/>
                <w:sz w:val="24"/>
              </w:rPr>
              <w:t xml:space="preserve"> mm</w:t>
            </w:r>
            <w:r w:rsidRPr="00312D74">
              <w:rPr>
                <w:rFonts w:ascii="宋体" w:hAnsi="宋体" w:cs="仿宋_GB2312" w:hint="eastAsia"/>
                <w:color w:val="000000"/>
                <w:sz w:val="24"/>
              </w:rPr>
              <w:t>左右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 w:rsidRPr="00312D74">
              <w:rPr>
                <w:rFonts w:hint="eastAsia"/>
                <w:color w:val="000000"/>
                <w:sz w:val="24"/>
                <w:szCs w:val="22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D74" w:rsidRPr="00312D74" w:rsidRDefault="00312D74">
            <w:pPr>
              <w:jc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 w:rsidRPr="00312D74">
              <w:rPr>
                <w:rFonts w:hint="eastAsia"/>
                <w:color w:val="000000"/>
                <w:sz w:val="24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5F217B" w:rsidRPr="00312D74" w:rsidTr="007F0E98">
        <w:trPr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7B" w:rsidRPr="00312D74" w:rsidRDefault="005F217B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  <w:szCs w:val="28"/>
              </w:rPr>
              <w:t>报价总金额</w:t>
            </w:r>
          </w:p>
        </w:tc>
        <w:tc>
          <w:tcPr>
            <w:tcW w:w="1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7B" w:rsidRPr="00312D74" w:rsidRDefault="005F217B" w:rsidP="00E53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312D74" w:rsidRPr="00312D74" w:rsidTr="00312D74">
        <w:trPr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74" w:rsidRPr="00312D74" w:rsidRDefault="00312D74" w:rsidP="00E531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312D74">
              <w:rPr>
                <w:rFonts w:ascii="宋体" w:hAnsi="宋体" w:cs="宋体" w:hint="eastAsia"/>
                <w:kern w:val="0"/>
                <w:sz w:val="24"/>
                <w:szCs w:val="28"/>
              </w:rPr>
              <w:t>备注</w:t>
            </w:r>
          </w:p>
        </w:tc>
        <w:tc>
          <w:tcPr>
            <w:tcW w:w="1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74" w:rsidRPr="00312D74" w:rsidRDefault="00312D74" w:rsidP="00312D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2D74">
              <w:rPr>
                <w:rFonts w:ascii="宋体" w:hAnsi="宋体" w:cs="宋体" w:hint="eastAsia"/>
                <w:color w:val="000000"/>
                <w:kern w:val="0"/>
                <w:sz w:val="24"/>
              </w:rPr>
              <w:t>1、报价总金额=分项1+分项2+分项3</w:t>
            </w:r>
            <w:r w:rsidR="004F3202">
              <w:rPr>
                <w:rFonts w:ascii="宋体" w:hAnsi="宋体" w:cs="宋体" w:hint="eastAsia"/>
                <w:color w:val="000000"/>
                <w:kern w:val="0"/>
                <w:sz w:val="24"/>
              </w:rPr>
              <w:t>（不相符的为无效报价）</w:t>
            </w:r>
            <w:r w:rsidR="006E48C8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C17221" w:rsidRDefault="00312D74" w:rsidP="00312D74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312D74">
              <w:rPr>
                <w:rFonts w:ascii="宋体" w:hAnsi="宋体" w:cs="宋体" w:hint="eastAsia"/>
                <w:color w:val="000000"/>
                <w:kern w:val="0"/>
                <w:sz w:val="24"/>
              </w:rPr>
              <w:t>2、报价总金额</w:t>
            </w:r>
            <w:r w:rsidR="00526758">
              <w:rPr>
                <w:rFonts w:ascii="宋体" w:hAnsi="宋体" w:cs="宋体" w:hint="eastAsia"/>
                <w:color w:val="000000"/>
                <w:kern w:val="0"/>
                <w:sz w:val="24"/>
              </w:rPr>
              <w:t>仅</w:t>
            </w:r>
            <w:r w:rsidR="00526758" w:rsidRPr="006F6546">
              <w:rPr>
                <w:rFonts w:ascii="宋体" w:hAnsi="宋体" w:cs="宋体" w:hint="eastAsia"/>
                <w:sz w:val="24"/>
              </w:rPr>
              <w:t>作为成交供应商中标依据</w:t>
            </w:r>
            <w:r w:rsidR="004F3202" w:rsidRPr="00493CD9">
              <w:rPr>
                <w:rFonts w:ascii="宋体" w:hAnsi="宋体" w:cs="宋体" w:hint="eastAsia"/>
                <w:sz w:val="24"/>
              </w:rPr>
              <w:t>，不作为实际的合同金额</w:t>
            </w:r>
            <w:r w:rsidRPr="00312D7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5F217B" w:rsidRPr="00493CD9">
              <w:rPr>
                <w:rFonts w:ascii="宋体" w:hAnsi="宋体" w:cs="宋体" w:hint="eastAsia"/>
                <w:sz w:val="24"/>
              </w:rPr>
              <w:t>合同金额为预算金额。</w:t>
            </w:r>
            <w:r w:rsidR="003538F2">
              <w:rPr>
                <w:rFonts w:ascii="宋体" w:hAnsi="宋体" w:cs="宋体" w:hint="eastAsia"/>
                <w:color w:val="000000"/>
                <w:kern w:val="0"/>
                <w:sz w:val="24"/>
              </w:rPr>
              <w:t>以上材料报价</w:t>
            </w:r>
            <w:r w:rsidR="004F3202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  <w:r w:rsidR="00C17221" w:rsidRPr="00600AA9">
              <w:rPr>
                <w:rFonts w:ascii="宋体" w:hAnsi="宋体" w:cs="宋体" w:hint="eastAsia"/>
                <w:sz w:val="24"/>
              </w:rPr>
              <w:t>包含</w:t>
            </w:r>
            <w:r w:rsidR="00C17221">
              <w:rPr>
                <w:rFonts w:ascii="宋体" w:hAnsi="宋体" w:cs="宋体" w:hint="eastAsia"/>
                <w:sz w:val="24"/>
              </w:rPr>
              <w:t>但</w:t>
            </w:r>
            <w:r w:rsidR="00C17221" w:rsidRPr="006F6546">
              <w:rPr>
                <w:rFonts w:ascii="宋体" w:hAnsi="宋体" w:cs="宋体" w:hint="eastAsia"/>
                <w:sz w:val="24"/>
              </w:rPr>
              <w:t>不仅限于</w:t>
            </w:r>
            <w:r w:rsidR="00C17221" w:rsidRPr="00600AA9">
              <w:rPr>
                <w:rFonts w:ascii="宋体" w:hAnsi="宋体" w:cs="宋体" w:hint="eastAsia"/>
                <w:sz w:val="24"/>
              </w:rPr>
              <w:t>履行本项目产生的安装费、</w:t>
            </w:r>
            <w:r w:rsidR="00C17221">
              <w:rPr>
                <w:rFonts w:ascii="宋体" w:hAnsi="宋体" w:cs="宋体" w:hint="eastAsia"/>
                <w:sz w:val="24"/>
              </w:rPr>
              <w:t>运输费、</w:t>
            </w:r>
            <w:r w:rsidR="00C17221" w:rsidRPr="00600AA9">
              <w:rPr>
                <w:rFonts w:ascii="宋体" w:hAnsi="宋体" w:cs="宋体" w:hint="eastAsia"/>
                <w:sz w:val="24"/>
              </w:rPr>
              <w:t>配件辅材费、税费等一切费用。</w:t>
            </w:r>
          </w:p>
          <w:p w:rsidR="00312D74" w:rsidRPr="004F3202" w:rsidRDefault="00312D74" w:rsidP="00312D7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 w:rsidRPr="00312D74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3、报价</w:t>
            </w:r>
            <w:r w:rsidR="004F3202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总金额</w:t>
            </w:r>
            <w:r w:rsidR="004F3202" w:rsidRPr="00312D74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最低者为成交供应商，报价</w:t>
            </w:r>
            <w:r w:rsidR="004F3202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总金额</w:t>
            </w:r>
            <w:r w:rsidR="006E48C8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超过预算金额为无效报价；</w:t>
            </w:r>
          </w:p>
          <w:p w:rsidR="005F217B" w:rsidRPr="005F217B" w:rsidRDefault="00E426B6" w:rsidP="00312D7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4、结算金额=</w:t>
            </w:r>
            <w:r w:rsidR="005F21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中标供应商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报价单价*实际工程量</w:t>
            </w:r>
            <w:r w:rsidR="005F21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，表格数量仅为预估量,不作为实际工作量</w:t>
            </w:r>
            <w:r w:rsidR="00A615AD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,</w:t>
            </w:r>
            <w:r w:rsidR="00A615AD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结算金额不高于合同金额</w:t>
            </w:r>
            <w:r w:rsidR="005F21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。</w:t>
            </w:r>
          </w:p>
        </w:tc>
      </w:tr>
    </w:tbl>
    <w:p w:rsidR="00FE5B3C" w:rsidRDefault="00FE5B3C" w:rsidP="00FE5B3C">
      <w:pPr>
        <w:widowControl/>
        <w:shd w:val="clear" w:color="auto" w:fill="FFFFFF"/>
        <w:spacing w:line="420" w:lineRule="exact"/>
        <w:rPr>
          <w:rFonts w:ascii="宋体" w:hAnsi="宋体" w:cs="宋体"/>
          <w:bCs/>
          <w:kern w:val="0"/>
          <w:sz w:val="24"/>
          <w:u w:val="single"/>
          <w:shd w:val="clear" w:color="auto" w:fill="FFFFFF"/>
        </w:rPr>
      </w:pPr>
      <w:r>
        <w:rPr>
          <w:rFonts w:ascii="宋体" w:hAnsi="宋体" w:cs="宋体" w:hint="eastAsia"/>
          <w:bCs/>
          <w:kern w:val="0"/>
          <w:sz w:val="24"/>
          <w:shd w:val="clear" w:color="auto" w:fill="FFFFFF"/>
        </w:rPr>
        <w:t>供应商（</w:t>
      </w:r>
      <w:r>
        <w:rPr>
          <w:rFonts w:ascii="宋体" w:hAnsi="宋体" w:cs="宋体" w:hint="eastAsia"/>
          <w:sz w:val="24"/>
        </w:rPr>
        <w:t>全称并加盖供应商公章</w:t>
      </w:r>
      <w:r>
        <w:rPr>
          <w:rFonts w:ascii="宋体" w:hAnsi="宋体" w:cs="宋体" w:hint="eastAsia"/>
          <w:bCs/>
          <w:kern w:val="0"/>
          <w:sz w:val="24"/>
          <w:shd w:val="clear" w:color="auto" w:fill="FFFFFF"/>
        </w:rPr>
        <w:t>）：</w:t>
      </w:r>
      <w:r>
        <w:rPr>
          <w:rFonts w:ascii="宋体" w:hAnsi="宋体" w:cs="宋体" w:hint="eastAsia"/>
          <w:bCs/>
          <w:kern w:val="0"/>
          <w:sz w:val="24"/>
          <w:u w:val="single"/>
          <w:shd w:val="clear" w:color="auto" w:fill="FFFFFF"/>
        </w:rPr>
        <w:t xml:space="preserve">                </w:t>
      </w:r>
    </w:p>
    <w:p w:rsidR="00FE5B3C" w:rsidRDefault="00E50486" w:rsidP="00FE5B3C">
      <w:pPr>
        <w:widowControl/>
        <w:shd w:val="clear" w:color="auto" w:fill="FFFFFF"/>
        <w:spacing w:line="420" w:lineRule="exact"/>
        <w:rPr>
          <w:rFonts w:ascii="宋体" w:hAnsi="宋体" w:cs="宋体"/>
          <w:bCs/>
          <w:kern w:val="0"/>
          <w:sz w:val="24"/>
          <w:u w:val="single"/>
          <w:shd w:val="clear" w:color="auto" w:fill="FFFFFF"/>
        </w:rPr>
      </w:pPr>
      <w:r>
        <w:rPr>
          <w:rFonts w:ascii="宋体" w:hAnsi="宋体" w:cs="宋体" w:hint="eastAsia"/>
          <w:bCs/>
          <w:kern w:val="0"/>
          <w:sz w:val="24"/>
          <w:shd w:val="clear" w:color="auto" w:fill="FFFFFF"/>
        </w:rPr>
        <w:t>供应商代表（手写签字）</w:t>
      </w:r>
      <w:r w:rsidR="00FE5B3C">
        <w:rPr>
          <w:rFonts w:ascii="宋体" w:hAnsi="宋体" w:cs="宋体" w:hint="eastAsia"/>
          <w:bCs/>
          <w:kern w:val="0"/>
          <w:sz w:val="24"/>
          <w:shd w:val="clear" w:color="auto" w:fill="FFFFFF"/>
        </w:rPr>
        <w:t>：</w:t>
      </w:r>
      <w:r w:rsidR="00FE5B3C">
        <w:rPr>
          <w:rFonts w:ascii="宋体" w:hAnsi="宋体" w:cs="宋体" w:hint="eastAsia"/>
          <w:bCs/>
          <w:kern w:val="0"/>
          <w:sz w:val="24"/>
          <w:u w:val="single"/>
          <w:shd w:val="clear" w:color="auto" w:fill="FFFFFF"/>
        </w:rPr>
        <w:t xml:space="preserve">                              </w:t>
      </w:r>
    </w:p>
    <w:p w:rsidR="008273C6" w:rsidRPr="00A13D5C" w:rsidRDefault="00FE5B3C" w:rsidP="00A13D5C">
      <w:pPr>
        <w:widowControl/>
        <w:shd w:val="clear" w:color="auto" w:fill="FFFFFF"/>
        <w:spacing w:line="420" w:lineRule="exact"/>
        <w:rPr>
          <w:rFonts w:ascii="宋体" w:hAnsi="宋体" w:cs="宋体"/>
          <w:bCs/>
          <w:kern w:val="0"/>
          <w:sz w:val="24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</w:rPr>
        <w:t>日期：</w:t>
      </w:r>
      <w:r>
        <w:rPr>
          <w:rFonts w:ascii="宋体" w:hAnsi="宋体" w:cs="宋体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日</w:t>
      </w:r>
    </w:p>
    <w:sectPr w:rsidR="008273C6" w:rsidRPr="00A13D5C" w:rsidSect="00A13D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A9C" w:rsidRDefault="00464A9C" w:rsidP="002F0BEE">
      <w:r>
        <w:separator/>
      </w:r>
    </w:p>
  </w:endnote>
  <w:endnote w:type="continuationSeparator" w:id="1">
    <w:p w:rsidR="00464A9C" w:rsidRDefault="00464A9C" w:rsidP="002F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A9C" w:rsidRDefault="00464A9C" w:rsidP="002F0BEE">
      <w:r>
        <w:separator/>
      </w:r>
    </w:p>
  </w:footnote>
  <w:footnote w:type="continuationSeparator" w:id="1">
    <w:p w:rsidR="00464A9C" w:rsidRDefault="00464A9C" w:rsidP="002F0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B3C"/>
    <w:rsid w:val="00036F7E"/>
    <w:rsid w:val="00064A08"/>
    <w:rsid w:val="00067CEF"/>
    <w:rsid w:val="000C2815"/>
    <w:rsid w:val="002D237A"/>
    <w:rsid w:val="002F0BEE"/>
    <w:rsid w:val="00312D74"/>
    <w:rsid w:val="003538F2"/>
    <w:rsid w:val="003D075F"/>
    <w:rsid w:val="00464A9C"/>
    <w:rsid w:val="004F3202"/>
    <w:rsid w:val="00526758"/>
    <w:rsid w:val="005B65E1"/>
    <w:rsid w:val="005F1825"/>
    <w:rsid w:val="005F217B"/>
    <w:rsid w:val="005F501F"/>
    <w:rsid w:val="00636E85"/>
    <w:rsid w:val="006E48C8"/>
    <w:rsid w:val="00702A61"/>
    <w:rsid w:val="00746037"/>
    <w:rsid w:val="0076480B"/>
    <w:rsid w:val="007C3013"/>
    <w:rsid w:val="008273C6"/>
    <w:rsid w:val="008A70AD"/>
    <w:rsid w:val="008C45F4"/>
    <w:rsid w:val="008D64BB"/>
    <w:rsid w:val="00905F9A"/>
    <w:rsid w:val="00941833"/>
    <w:rsid w:val="00A13D5C"/>
    <w:rsid w:val="00A321A8"/>
    <w:rsid w:val="00A44672"/>
    <w:rsid w:val="00A615AD"/>
    <w:rsid w:val="00B30AFC"/>
    <w:rsid w:val="00B36B9F"/>
    <w:rsid w:val="00B57CFE"/>
    <w:rsid w:val="00B95193"/>
    <w:rsid w:val="00BC1544"/>
    <w:rsid w:val="00BD4FC1"/>
    <w:rsid w:val="00BE5A44"/>
    <w:rsid w:val="00C17221"/>
    <w:rsid w:val="00CF133F"/>
    <w:rsid w:val="00E426B6"/>
    <w:rsid w:val="00E50486"/>
    <w:rsid w:val="00E531D4"/>
    <w:rsid w:val="00EA390F"/>
    <w:rsid w:val="00EB2893"/>
    <w:rsid w:val="00F40B62"/>
    <w:rsid w:val="00F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3C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B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B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BEE8-756A-4FDB-90E8-5379E0A2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17</cp:revision>
  <cp:lastPrinted>2023-06-26T00:28:00Z</cp:lastPrinted>
  <dcterms:created xsi:type="dcterms:W3CDTF">2022-06-15T10:21:00Z</dcterms:created>
  <dcterms:modified xsi:type="dcterms:W3CDTF">2023-06-28T08:33:00Z</dcterms:modified>
</cp:coreProperties>
</file>